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63A" w:rsidRPr="0066197D" w:rsidRDefault="00E176F3" w:rsidP="00DB763A">
      <w:pPr>
        <w:autoSpaceDE w:val="0"/>
        <w:autoSpaceDN w:val="0"/>
        <w:adjustRightInd w:val="0"/>
        <w:spacing w:after="40" w:line="280" w:lineRule="atLeast"/>
        <w:jc w:val="center"/>
        <w:rPr>
          <w:rFonts w:ascii="Arial" w:hAnsi="Arial" w:cs="Arial"/>
          <w:b/>
          <w:i/>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B763A">
        <w:rPr>
          <w:rFonts w:ascii="Arial" w:hAnsi="Arial" w:cs="Arial"/>
        </w:rPr>
        <w:t xml:space="preserve">                </w:t>
      </w:r>
      <w:r w:rsidR="00DB763A" w:rsidRPr="0066197D">
        <w:rPr>
          <w:rFonts w:ascii="Arial" w:hAnsi="Arial" w:cs="Arial"/>
          <w:b/>
          <w:i/>
        </w:rPr>
        <w:t>Załącznik nr 5</w:t>
      </w:r>
    </w:p>
    <w:p w:rsidR="00DB763A" w:rsidRPr="00B449AC" w:rsidRDefault="00DB763A" w:rsidP="00DB763A">
      <w:pPr>
        <w:autoSpaceDE w:val="0"/>
        <w:autoSpaceDN w:val="0"/>
        <w:adjustRightInd w:val="0"/>
        <w:spacing w:after="40" w:line="280" w:lineRule="atLeast"/>
        <w:jc w:val="center"/>
        <w:rPr>
          <w:rFonts w:ascii="Arial" w:hAnsi="Arial" w:cs="Arial"/>
        </w:rPr>
      </w:pPr>
    </w:p>
    <w:tbl>
      <w:tblPr>
        <w:tblStyle w:val="Tabela-Siatka"/>
        <w:tblW w:w="0" w:type="auto"/>
        <w:tblInd w:w="0" w:type="dxa"/>
        <w:tblLook w:val="04A0" w:firstRow="1" w:lastRow="0" w:firstColumn="1" w:lastColumn="0" w:noHBand="0" w:noVBand="1"/>
      </w:tblPr>
      <w:tblGrid>
        <w:gridCol w:w="7369"/>
      </w:tblGrid>
      <w:tr w:rsidR="00DB763A" w:rsidRPr="00F5387D" w:rsidTr="00A32E72">
        <w:tc>
          <w:tcPr>
            <w:tcW w:w="8505" w:type="dxa"/>
            <w:tcBorders>
              <w:top w:val="nil"/>
              <w:left w:val="nil"/>
              <w:bottom w:val="nil"/>
              <w:right w:val="nil"/>
            </w:tcBorders>
          </w:tcPr>
          <w:p w:rsidR="00DB763A" w:rsidRDefault="00DB763A" w:rsidP="00A32E72">
            <w:pPr>
              <w:jc w:val="both"/>
              <w:rPr>
                <w:rFonts w:ascii="Arial" w:hAnsi="Arial" w:cs="Arial"/>
                <w:b/>
              </w:rPr>
            </w:pPr>
            <w:r>
              <w:rPr>
                <w:rFonts w:ascii="Arial" w:hAnsi="Arial" w:cs="Arial"/>
                <w:b/>
              </w:rPr>
              <w:t xml:space="preserve">    </w:t>
            </w:r>
            <w:r w:rsidRPr="00F5387D">
              <w:rPr>
                <w:rFonts w:ascii="Arial" w:hAnsi="Arial" w:cs="Arial"/>
                <w:b/>
              </w:rPr>
              <w:t>Umowa powierzenia przetwarzania danych osobowych stanowiąca</w:t>
            </w:r>
          </w:p>
          <w:p w:rsidR="00DB763A" w:rsidRPr="00F5387D" w:rsidRDefault="00DB763A" w:rsidP="00A32E72">
            <w:pPr>
              <w:jc w:val="both"/>
              <w:rPr>
                <w:rFonts w:ascii="Arial" w:hAnsi="Arial" w:cs="Arial"/>
                <w:b/>
              </w:rPr>
            </w:pPr>
            <w:r>
              <w:rPr>
                <w:rFonts w:ascii="Arial" w:hAnsi="Arial" w:cs="Arial"/>
                <w:b/>
              </w:rPr>
              <w:t xml:space="preserve">    </w:t>
            </w:r>
            <w:r w:rsidRPr="00F5387D">
              <w:rPr>
                <w:rFonts w:ascii="Arial" w:hAnsi="Arial" w:cs="Arial"/>
                <w:b/>
              </w:rPr>
              <w:t>integralną część Umowy nr ……….. z dnia …………………….</w:t>
            </w:r>
          </w:p>
          <w:p w:rsidR="00DB763A" w:rsidRPr="00F5387D" w:rsidRDefault="00DB763A" w:rsidP="00A32E72">
            <w:pPr>
              <w:jc w:val="both"/>
              <w:rPr>
                <w:rFonts w:ascii="Arial" w:hAnsi="Arial" w:cs="Arial"/>
                <w:b/>
              </w:rPr>
            </w:pPr>
          </w:p>
          <w:p w:rsidR="00DB763A" w:rsidRPr="00F5387D" w:rsidRDefault="00DB763A" w:rsidP="00A32E72">
            <w:pPr>
              <w:jc w:val="both"/>
              <w:rPr>
                <w:rFonts w:ascii="Arial" w:hAnsi="Arial" w:cs="Arial"/>
                <w:b/>
              </w:rPr>
            </w:pPr>
          </w:p>
          <w:p w:rsidR="00DB763A" w:rsidRPr="00F5387D" w:rsidRDefault="00DB763A" w:rsidP="00A32E72">
            <w:pPr>
              <w:jc w:val="both"/>
              <w:rPr>
                <w:rFonts w:ascii="Arial" w:hAnsi="Arial" w:cs="Arial"/>
              </w:rPr>
            </w:pPr>
            <w:r w:rsidRPr="00F5387D">
              <w:rPr>
                <w:rFonts w:ascii="Arial" w:hAnsi="Arial" w:cs="Arial"/>
              </w:rPr>
              <w:t>zawarta dniu …….. ……………… w ……………….. pomiędzy:</w:t>
            </w:r>
          </w:p>
          <w:p w:rsidR="00DB763A" w:rsidRPr="00F5387D" w:rsidRDefault="00DB763A" w:rsidP="00A32E72">
            <w:pPr>
              <w:rPr>
                <w:rFonts w:ascii="Arial" w:hAnsi="Arial" w:cs="Arial"/>
              </w:rPr>
            </w:pPr>
          </w:p>
          <w:p w:rsidR="00DB763A" w:rsidRPr="00F5387D" w:rsidRDefault="00DB763A" w:rsidP="00A32E72">
            <w:pPr>
              <w:jc w:val="both"/>
              <w:rPr>
                <w:rFonts w:ascii="Arial" w:hAnsi="Arial" w:cs="Arial"/>
              </w:rPr>
            </w:pPr>
            <w:r w:rsidRPr="00F5387D">
              <w:rPr>
                <w:rFonts w:ascii="Arial" w:hAnsi="Arial" w:cs="Arial"/>
                <w:b/>
                <w:bCs/>
              </w:rPr>
              <w:t xml:space="preserve">Muzeum Gdańska, </w:t>
            </w:r>
            <w:r w:rsidRPr="00F5387D">
              <w:rPr>
                <w:rFonts w:ascii="Arial" w:hAnsi="Arial" w:cs="Arial"/>
                <w:bCs/>
              </w:rPr>
              <w:t xml:space="preserve">z siedzibą w Gdańsku 80-831, ul. Długa 46/47, NIP 5831012014, Regon 000283392 </w:t>
            </w:r>
            <w:r w:rsidRPr="00F5387D">
              <w:rPr>
                <w:rFonts w:ascii="Arial" w:hAnsi="Arial" w:cs="Arial"/>
              </w:rPr>
              <w:t xml:space="preserve">  </w:t>
            </w:r>
          </w:p>
          <w:p w:rsidR="00DB763A" w:rsidRPr="00F5387D" w:rsidRDefault="00DB763A" w:rsidP="00A32E72">
            <w:pPr>
              <w:rPr>
                <w:rFonts w:ascii="Arial" w:hAnsi="Arial" w:cs="Arial"/>
              </w:rPr>
            </w:pPr>
          </w:p>
          <w:p w:rsidR="00DB763A" w:rsidRPr="00F5387D" w:rsidRDefault="00DB763A" w:rsidP="00A32E72">
            <w:pPr>
              <w:rPr>
                <w:rFonts w:ascii="Arial" w:hAnsi="Arial" w:cs="Arial"/>
              </w:rPr>
            </w:pPr>
            <w:r w:rsidRPr="00F5387D">
              <w:rPr>
                <w:rFonts w:ascii="Arial" w:hAnsi="Arial" w:cs="Arial"/>
              </w:rPr>
              <w:t xml:space="preserve">reprezentowanym przez: </w:t>
            </w:r>
          </w:p>
          <w:p w:rsidR="00DB763A" w:rsidRPr="00F5387D" w:rsidRDefault="00DB763A" w:rsidP="00A32E72">
            <w:pPr>
              <w:rPr>
                <w:rFonts w:ascii="Arial" w:hAnsi="Arial" w:cs="Arial"/>
              </w:rPr>
            </w:pPr>
            <w:r w:rsidRPr="00F5387D">
              <w:rPr>
                <w:rFonts w:ascii="Arial" w:hAnsi="Arial" w:cs="Arial"/>
              </w:rPr>
              <w:t>Waldemara Ossowskiego – Dyrektora MG</w:t>
            </w:r>
          </w:p>
          <w:p w:rsidR="00DB763A" w:rsidRPr="00F5387D" w:rsidRDefault="00DB763A" w:rsidP="00A32E72">
            <w:pPr>
              <w:rPr>
                <w:rFonts w:ascii="Arial" w:hAnsi="Arial" w:cs="Arial"/>
              </w:rPr>
            </w:pPr>
            <w:r w:rsidRPr="00F5387D">
              <w:rPr>
                <w:rFonts w:ascii="Arial" w:hAnsi="Arial" w:cs="Arial"/>
              </w:rPr>
              <w:t xml:space="preserve">zwany w dalszej części umowy </w:t>
            </w:r>
            <w:r w:rsidRPr="00F5387D">
              <w:rPr>
                <w:rFonts w:ascii="Arial" w:hAnsi="Arial" w:cs="Arial"/>
                <w:b/>
              </w:rPr>
              <w:t>„Administratorem”</w:t>
            </w:r>
          </w:p>
          <w:p w:rsidR="00DB763A" w:rsidRPr="00F5387D" w:rsidRDefault="00DB763A" w:rsidP="00A32E72">
            <w:pPr>
              <w:rPr>
                <w:rFonts w:ascii="Arial" w:hAnsi="Arial" w:cs="Arial"/>
              </w:rPr>
            </w:pPr>
          </w:p>
          <w:p w:rsidR="00DB763A" w:rsidRDefault="00DB763A" w:rsidP="00A32E72">
            <w:pPr>
              <w:rPr>
                <w:rFonts w:ascii="Arial" w:hAnsi="Arial" w:cs="Arial"/>
              </w:rPr>
            </w:pPr>
            <w:r w:rsidRPr="00F5387D">
              <w:rPr>
                <w:rFonts w:ascii="Arial" w:hAnsi="Arial" w:cs="Arial"/>
              </w:rPr>
              <w:t xml:space="preserve">a </w:t>
            </w:r>
            <w:r>
              <w:rPr>
                <w:rFonts w:ascii="Arial" w:hAnsi="Arial" w:cs="Arial"/>
              </w:rPr>
              <w:t xml:space="preserve"> …………………………………………………………………</w:t>
            </w:r>
          </w:p>
          <w:p w:rsidR="00DB763A" w:rsidRDefault="00DB763A" w:rsidP="00A32E72">
            <w:pPr>
              <w:rPr>
                <w:rFonts w:ascii="Arial" w:hAnsi="Arial" w:cs="Arial"/>
              </w:rPr>
            </w:pPr>
            <w:r>
              <w:rPr>
                <w:rFonts w:ascii="Arial" w:hAnsi="Arial" w:cs="Arial"/>
              </w:rPr>
              <w:t>reprezentowany przez: ………………………………………..</w:t>
            </w:r>
          </w:p>
          <w:p w:rsidR="00DB763A" w:rsidRDefault="00DB763A" w:rsidP="00A32E72">
            <w:pPr>
              <w:rPr>
                <w:rFonts w:ascii="Arial" w:hAnsi="Arial" w:cs="Arial"/>
                <w:b/>
              </w:rPr>
            </w:pPr>
            <w:r>
              <w:rPr>
                <w:rFonts w:ascii="Arial" w:hAnsi="Arial" w:cs="Arial"/>
              </w:rPr>
              <w:t xml:space="preserve">zwany w dalszej części umowy </w:t>
            </w:r>
            <w:r>
              <w:rPr>
                <w:rFonts w:ascii="Arial" w:hAnsi="Arial" w:cs="Arial"/>
                <w:b/>
              </w:rPr>
              <w:t>„Podmiotem przetwarzającym”</w:t>
            </w:r>
          </w:p>
          <w:p w:rsidR="00DB763A" w:rsidRDefault="00DB763A" w:rsidP="00A32E72">
            <w:pPr>
              <w:rPr>
                <w:rFonts w:ascii="Arial" w:hAnsi="Arial" w:cs="Arial"/>
                <w:b/>
              </w:rPr>
            </w:pPr>
          </w:p>
          <w:p w:rsidR="00DB763A" w:rsidRPr="004277FB" w:rsidRDefault="00DB763A" w:rsidP="00A32E72">
            <w:pPr>
              <w:rPr>
                <w:rFonts w:ascii="Arial" w:hAnsi="Arial" w:cs="Arial"/>
                <w:b/>
              </w:rPr>
            </w:pPr>
          </w:p>
          <w:p w:rsidR="00DB763A" w:rsidRPr="00286BC2" w:rsidRDefault="00DB763A" w:rsidP="00A32E72">
            <w:pPr>
              <w:rPr>
                <w:rFonts w:ascii="Arial" w:hAnsi="Arial" w:cs="Arial"/>
                <w:b/>
              </w:rPr>
            </w:pPr>
            <w:r>
              <w:rPr>
                <w:rFonts w:ascii="Arial" w:hAnsi="Arial" w:cs="Arial"/>
              </w:rPr>
              <w:t xml:space="preserve">                                                                   </w:t>
            </w:r>
            <w:r>
              <w:rPr>
                <w:rFonts w:ascii="Arial" w:hAnsi="Arial" w:cs="Arial"/>
                <w:b/>
              </w:rPr>
              <w:t>§ 1</w:t>
            </w:r>
          </w:p>
          <w:p w:rsidR="00DB763A" w:rsidRPr="00F5387D" w:rsidRDefault="00DB763A" w:rsidP="00A32E72">
            <w:pPr>
              <w:spacing w:after="120"/>
              <w:jc w:val="center"/>
              <w:rPr>
                <w:rFonts w:ascii="Arial" w:hAnsi="Arial" w:cs="Arial"/>
                <w:b/>
              </w:rPr>
            </w:pPr>
            <w:r w:rsidRPr="00F5387D">
              <w:rPr>
                <w:rFonts w:ascii="Arial" w:hAnsi="Arial" w:cs="Arial"/>
                <w:b/>
              </w:rPr>
              <w:t>Powierzenie przetwarzania danych osobowych</w:t>
            </w:r>
          </w:p>
          <w:p w:rsidR="00DB763A" w:rsidRPr="00F5387D" w:rsidRDefault="00DB763A" w:rsidP="00DB763A">
            <w:pPr>
              <w:pStyle w:val="Akapitzlist"/>
              <w:numPr>
                <w:ilvl w:val="0"/>
                <w:numId w:val="7"/>
              </w:numPr>
              <w:spacing w:after="120" w:line="240" w:lineRule="auto"/>
              <w:ind w:left="462" w:hanging="425"/>
              <w:contextualSpacing w:val="0"/>
              <w:jc w:val="both"/>
              <w:rPr>
                <w:rFonts w:ascii="Arial" w:hAnsi="Arial" w:cs="Arial"/>
              </w:rPr>
            </w:pPr>
            <w:r w:rsidRPr="00F5387D">
              <w:rPr>
                <w:rFonts w:ascii="Arial" w:hAnsi="Arial" w:cs="Arial"/>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F5387D">
              <w:rPr>
                <w:rFonts w:ascii="Arial" w:hAnsi="Arial" w:cs="Arial"/>
              </w:rPr>
              <w:t>Dz.Urz.UE.L</w:t>
            </w:r>
            <w:proofErr w:type="spellEnd"/>
            <w:r w:rsidRPr="00F5387D">
              <w:rPr>
                <w:rFonts w:ascii="Arial" w:hAnsi="Arial" w:cs="Arial"/>
              </w:rPr>
              <w:t xml:space="preserve"> Nr 119, str. 1) (zwanego w dalszej części Umowy „Rozporządzeniem”), na zasadach, w zakresie i w celu określonym w niniejszej Umowie.</w:t>
            </w:r>
          </w:p>
          <w:p w:rsidR="00DB763A" w:rsidRPr="00F5387D" w:rsidRDefault="00DB763A" w:rsidP="00DB763A">
            <w:pPr>
              <w:pStyle w:val="Akapitzlist"/>
              <w:numPr>
                <w:ilvl w:val="0"/>
                <w:numId w:val="7"/>
              </w:numPr>
              <w:spacing w:after="120" w:line="240" w:lineRule="auto"/>
              <w:ind w:left="462" w:hanging="462"/>
              <w:contextualSpacing w:val="0"/>
              <w:jc w:val="both"/>
              <w:rPr>
                <w:rFonts w:ascii="Arial" w:hAnsi="Arial" w:cs="Arial"/>
              </w:rPr>
            </w:pPr>
            <w:r w:rsidRPr="00F5387D">
              <w:rPr>
                <w:rFonts w:ascii="Arial" w:hAnsi="Arial" w:cs="Arial"/>
              </w:rPr>
              <w:t>Podmiot przetwarzający zobowiązuje się przetwarzać powierzone mu dane osobowe zgodnie z niniejszą Umową, Rozporządzeniem oraz z innymi przepisami prawa powszechnie obowiązującego, które chronią prawa osób, których dane dotyczą.</w:t>
            </w:r>
          </w:p>
          <w:p w:rsidR="00DB763A" w:rsidRPr="00F5387D" w:rsidRDefault="00DB763A" w:rsidP="00A32E72">
            <w:pPr>
              <w:spacing w:after="120"/>
              <w:jc w:val="center"/>
              <w:rPr>
                <w:rFonts w:ascii="Arial" w:hAnsi="Arial" w:cs="Arial"/>
                <w:b/>
              </w:rPr>
            </w:pPr>
            <w:r w:rsidRPr="00F5387D">
              <w:rPr>
                <w:rFonts w:ascii="Arial" w:hAnsi="Arial" w:cs="Arial"/>
                <w:b/>
              </w:rPr>
              <w:lastRenderedPageBreak/>
              <w:t>§ 2</w:t>
            </w:r>
          </w:p>
          <w:p w:rsidR="00DB763A" w:rsidRPr="00F5387D" w:rsidRDefault="00DB763A" w:rsidP="00A32E72">
            <w:pPr>
              <w:spacing w:after="120"/>
              <w:jc w:val="center"/>
              <w:rPr>
                <w:rFonts w:ascii="Arial" w:hAnsi="Arial" w:cs="Arial"/>
                <w:b/>
              </w:rPr>
            </w:pPr>
            <w:r>
              <w:rPr>
                <w:rFonts w:ascii="Arial" w:hAnsi="Arial" w:cs="Arial"/>
                <w:b/>
              </w:rPr>
              <w:t xml:space="preserve">    </w:t>
            </w:r>
            <w:r w:rsidRPr="00F5387D">
              <w:rPr>
                <w:rFonts w:ascii="Arial" w:hAnsi="Arial" w:cs="Arial"/>
                <w:b/>
              </w:rPr>
              <w:t>Zakres i cel przetwarzania danych</w:t>
            </w:r>
          </w:p>
          <w:p w:rsidR="00DB763A" w:rsidRPr="00F5387D" w:rsidRDefault="00DB763A" w:rsidP="00DB763A">
            <w:pPr>
              <w:pStyle w:val="Akapitzlist"/>
              <w:numPr>
                <w:ilvl w:val="0"/>
                <w:numId w:val="8"/>
              </w:numPr>
              <w:spacing w:after="120" w:line="240" w:lineRule="auto"/>
              <w:ind w:left="462" w:hanging="425"/>
              <w:contextualSpacing w:val="0"/>
              <w:jc w:val="both"/>
              <w:rPr>
                <w:rFonts w:ascii="Arial" w:hAnsi="Arial" w:cs="Arial"/>
              </w:rPr>
            </w:pPr>
            <w:r w:rsidRPr="00F5387D">
              <w:rPr>
                <w:rFonts w:ascii="Arial" w:hAnsi="Arial" w:cs="Arial"/>
              </w:rPr>
              <w:t xml:space="preserve">Podmiot przetwarzający będzie przetwarzał, powierzone na podstawie Umowy dane </w:t>
            </w:r>
            <w:r>
              <w:rPr>
                <w:rFonts w:ascii="Arial" w:hAnsi="Arial" w:cs="Arial"/>
              </w:rPr>
              <w:t>zgromadzone w dokumentacji przekazywanej do prowadzenia archiwum zakładowego.</w:t>
            </w:r>
          </w:p>
          <w:p w:rsidR="00DB763A" w:rsidRPr="00F5387D" w:rsidRDefault="00DB763A" w:rsidP="00DB763A">
            <w:pPr>
              <w:pStyle w:val="Akapitzlist"/>
              <w:numPr>
                <w:ilvl w:val="0"/>
                <w:numId w:val="8"/>
              </w:numPr>
              <w:spacing w:after="120" w:line="240" w:lineRule="auto"/>
              <w:ind w:left="462" w:hanging="425"/>
              <w:contextualSpacing w:val="0"/>
              <w:jc w:val="both"/>
              <w:rPr>
                <w:rFonts w:ascii="Arial" w:hAnsi="Arial" w:cs="Arial"/>
                <w:i/>
              </w:rPr>
            </w:pPr>
            <w:r w:rsidRPr="00F5387D">
              <w:rPr>
                <w:rFonts w:ascii="Arial" w:hAnsi="Arial" w:cs="Arial"/>
              </w:rPr>
              <w:t>Powierzone przez Administratora danych dane osobowe będą przetwarzane przez Podmiot przetwarzający wyłącznie w celu</w:t>
            </w:r>
            <w:r>
              <w:rPr>
                <w:rFonts w:ascii="Arial" w:hAnsi="Arial" w:cs="Arial"/>
              </w:rPr>
              <w:t xml:space="preserve"> wykonywania umowy nr ……….z dn.</w:t>
            </w:r>
            <w:r w:rsidRPr="00F5387D">
              <w:rPr>
                <w:rFonts w:ascii="Arial" w:hAnsi="Arial" w:cs="Arial"/>
              </w:rPr>
              <w:t xml:space="preserve"> ……………………….</w:t>
            </w:r>
            <w:r>
              <w:rPr>
                <w:rFonts w:ascii="Arial" w:hAnsi="Arial" w:cs="Arial"/>
              </w:rPr>
              <w:t xml:space="preserve"> Na usługę prowadzenia archiwum zakładowego.</w:t>
            </w:r>
            <w:r w:rsidRPr="00F5387D">
              <w:rPr>
                <w:rFonts w:ascii="Arial" w:hAnsi="Arial" w:cs="Arial"/>
                <w:i/>
              </w:rPr>
              <w:t xml:space="preserve"> </w:t>
            </w:r>
          </w:p>
          <w:p w:rsidR="00DB763A" w:rsidRPr="00F5387D" w:rsidRDefault="00DB763A" w:rsidP="00A32E72">
            <w:pPr>
              <w:spacing w:after="120"/>
              <w:jc w:val="center"/>
              <w:rPr>
                <w:rFonts w:ascii="Arial" w:hAnsi="Arial" w:cs="Arial"/>
                <w:b/>
              </w:rPr>
            </w:pPr>
            <w:r w:rsidRPr="00F5387D">
              <w:rPr>
                <w:rFonts w:ascii="Arial" w:hAnsi="Arial" w:cs="Arial"/>
                <w:b/>
              </w:rPr>
              <w:t>§ 3</w:t>
            </w:r>
          </w:p>
          <w:p w:rsidR="00DB763A" w:rsidRPr="00F5387D" w:rsidRDefault="00DB763A" w:rsidP="00A32E72">
            <w:pPr>
              <w:spacing w:after="120"/>
              <w:jc w:val="center"/>
              <w:rPr>
                <w:rFonts w:ascii="Arial" w:hAnsi="Arial" w:cs="Arial"/>
                <w:b/>
              </w:rPr>
            </w:pPr>
            <w:r w:rsidRPr="00F5387D">
              <w:rPr>
                <w:rFonts w:ascii="Arial" w:hAnsi="Arial" w:cs="Arial"/>
                <w:b/>
              </w:rPr>
              <w:t xml:space="preserve">Obowiązki podmiotu przetwarzającego </w:t>
            </w:r>
          </w:p>
          <w:p w:rsidR="00DB763A" w:rsidRPr="00F5387D" w:rsidRDefault="00DB763A" w:rsidP="00DB763A">
            <w:pPr>
              <w:pStyle w:val="Akapitzlist"/>
              <w:numPr>
                <w:ilvl w:val="0"/>
                <w:numId w:val="9"/>
              </w:numPr>
              <w:tabs>
                <w:tab w:val="left" w:pos="604"/>
              </w:tabs>
              <w:spacing w:after="120" w:line="240" w:lineRule="auto"/>
              <w:ind w:left="462" w:hanging="462"/>
              <w:contextualSpacing w:val="0"/>
              <w:jc w:val="both"/>
              <w:rPr>
                <w:rFonts w:ascii="Arial" w:hAnsi="Arial" w:cs="Arial"/>
              </w:rPr>
            </w:pPr>
            <w:r w:rsidRPr="00F5387D">
              <w:rPr>
                <w:rFonts w:ascii="Arial" w:hAnsi="Arial" w:cs="Arial"/>
              </w:rPr>
              <w:t>Podmiot przetwarzający zobowiązuje się, przy przetwarzaniu powierzonych danych osobowych, do ich zabezpieczenia poprzez stosowanie odpowiednich środków technicznych i organizacyjnych zapewniających zgodność z RODO, w tym adekwatny stopień bezpieczeństwa odpowiadający ryzyku naruszenia praw lub wolności osób, których dane dotyczą.</w:t>
            </w:r>
          </w:p>
          <w:p w:rsidR="00DB763A" w:rsidRPr="00F5387D" w:rsidRDefault="00DB763A" w:rsidP="00DB763A">
            <w:pPr>
              <w:pStyle w:val="Akapitzlist"/>
              <w:numPr>
                <w:ilvl w:val="0"/>
                <w:numId w:val="9"/>
              </w:numPr>
              <w:spacing w:after="120" w:line="240" w:lineRule="auto"/>
              <w:ind w:left="462" w:hanging="462"/>
              <w:contextualSpacing w:val="0"/>
              <w:jc w:val="both"/>
              <w:rPr>
                <w:rFonts w:ascii="Arial" w:hAnsi="Arial" w:cs="Arial"/>
              </w:rPr>
            </w:pPr>
            <w:r w:rsidRPr="00F5387D">
              <w:rPr>
                <w:rFonts w:ascii="Arial" w:hAnsi="Arial" w:cs="Arial"/>
              </w:rPr>
              <w:t>Podmiot przetwarzający zobowiązuje się dołożyć należytej staranności przy przetwarzaniu powierzonych danych osobowych.</w:t>
            </w:r>
          </w:p>
          <w:p w:rsidR="00DB763A" w:rsidRDefault="00DB763A" w:rsidP="00DB763A">
            <w:pPr>
              <w:pStyle w:val="Akapitzlist"/>
              <w:numPr>
                <w:ilvl w:val="0"/>
                <w:numId w:val="9"/>
              </w:numPr>
              <w:spacing w:after="120" w:line="240" w:lineRule="auto"/>
              <w:ind w:left="462" w:hanging="425"/>
              <w:contextualSpacing w:val="0"/>
              <w:jc w:val="both"/>
              <w:rPr>
                <w:rFonts w:ascii="Arial" w:hAnsi="Arial" w:cs="Arial"/>
              </w:rPr>
            </w:pPr>
            <w:r w:rsidRPr="00F5387D">
              <w:rPr>
                <w:rFonts w:ascii="Arial" w:hAnsi="Arial" w:cs="Arial"/>
              </w:rPr>
              <w:t xml:space="preserve">Podmiot przetwarzający </w:t>
            </w:r>
            <w:r>
              <w:rPr>
                <w:rFonts w:ascii="Arial" w:hAnsi="Arial" w:cs="Arial"/>
              </w:rPr>
              <w:t>zapewnia, aby</w:t>
            </w:r>
            <w:r w:rsidRPr="00F5387D">
              <w:rPr>
                <w:rFonts w:ascii="Arial" w:hAnsi="Arial" w:cs="Arial"/>
              </w:rPr>
              <w:t xml:space="preserve"> osoby</w:t>
            </w:r>
            <w:r>
              <w:rPr>
                <w:rFonts w:ascii="Arial" w:hAnsi="Arial" w:cs="Arial"/>
              </w:rPr>
              <w:t xml:space="preserve"> </w:t>
            </w:r>
            <w:r w:rsidRPr="00F5387D">
              <w:rPr>
                <w:rFonts w:ascii="Arial" w:hAnsi="Arial" w:cs="Arial"/>
              </w:rPr>
              <w:t>upoważni</w:t>
            </w:r>
            <w:r>
              <w:rPr>
                <w:rFonts w:ascii="Arial" w:hAnsi="Arial" w:cs="Arial"/>
              </w:rPr>
              <w:t>one</w:t>
            </w:r>
            <w:r w:rsidRPr="00F5387D">
              <w:rPr>
                <w:rFonts w:ascii="Arial" w:hAnsi="Arial" w:cs="Arial"/>
              </w:rPr>
              <w:t xml:space="preserve"> do przetwarzania danych osobowych</w:t>
            </w:r>
            <w:r>
              <w:rPr>
                <w:rFonts w:ascii="Arial" w:hAnsi="Arial" w:cs="Arial"/>
              </w:rPr>
              <w:t xml:space="preserve"> zobowiązały się do zachowania tajemnicy lub będą podlegały odpowiedniemu ustawowemu obowiązkowi zachowania tajemnicy, o której mowa w art. 28 ust. 3 pkt b Rozporządzenia, przy czym obowiązek tajemnicy istnieje również po realizacji Umowy Powierzenia oraz ustaniu zatrudnienia u Przetwarzającego.</w:t>
            </w:r>
          </w:p>
          <w:p w:rsidR="00DB763A" w:rsidRPr="004618B4" w:rsidRDefault="00DB763A" w:rsidP="00DB763A">
            <w:pPr>
              <w:pStyle w:val="Akapitzlist"/>
              <w:numPr>
                <w:ilvl w:val="0"/>
                <w:numId w:val="9"/>
              </w:numPr>
              <w:spacing w:after="120" w:line="240" w:lineRule="auto"/>
              <w:ind w:left="462" w:hanging="425"/>
              <w:contextualSpacing w:val="0"/>
              <w:jc w:val="both"/>
              <w:rPr>
                <w:rFonts w:ascii="Arial" w:hAnsi="Arial" w:cs="Arial"/>
              </w:rPr>
            </w:pPr>
            <w:r>
              <w:rPr>
                <w:rFonts w:ascii="Arial" w:hAnsi="Arial" w:cs="Arial"/>
              </w:rPr>
              <w:t>Podmiot przetwarzający zobowiązuje się do nadania upoważnień do przetwarzania danych osobowych wszystkim osobom, które będą przetwarzały dane osobowe.</w:t>
            </w:r>
          </w:p>
          <w:p w:rsidR="00DB763A" w:rsidRDefault="00DB763A" w:rsidP="00DB763A">
            <w:pPr>
              <w:pStyle w:val="Akapitzlist"/>
              <w:numPr>
                <w:ilvl w:val="0"/>
                <w:numId w:val="9"/>
              </w:numPr>
              <w:spacing w:after="120" w:line="240" w:lineRule="auto"/>
              <w:ind w:left="462" w:hanging="462"/>
              <w:contextualSpacing w:val="0"/>
              <w:jc w:val="both"/>
              <w:rPr>
                <w:rFonts w:ascii="Arial" w:hAnsi="Arial" w:cs="Arial"/>
              </w:rPr>
            </w:pPr>
            <w:r>
              <w:rPr>
                <w:rFonts w:ascii="Arial" w:hAnsi="Arial" w:cs="Arial"/>
              </w:rPr>
              <w:t>Podmiot przetwarzający zobowiązuje się pomagać Administratorowi w wywiązywaniu się z obowiązków określonych w art. 32-36 Rozporządzenia.</w:t>
            </w:r>
          </w:p>
          <w:p w:rsidR="00DB763A" w:rsidRDefault="00DB763A" w:rsidP="00DB763A">
            <w:pPr>
              <w:pStyle w:val="Akapitzlist"/>
              <w:numPr>
                <w:ilvl w:val="0"/>
                <w:numId w:val="9"/>
              </w:numPr>
              <w:spacing w:after="120" w:line="240" w:lineRule="auto"/>
              <w:ind w:left="462" w:hanging="425"/>
              <w:contextualSpacing w:val="0"/>
              <w:jc w:val="both"/>
              <w:rPr>
                <w:rFonts w:ascii="Arial" w:hAnsi="Arial" w:cs="Arial"/>
              </w:rPr>
            </w:pPr>
            <w:r>
              <w:rPr>
                <w:rFonts w:ascii="Arial" w:hAnsi="Arial" w:cs="Arial"/>
              </w:rPr>
              <w:t>W sytuacji stwierdzenia naruszenia ochrony danych osobowych, Podmiot przetwarzający zobowiązuje się do:</w:t>
            </w:r>
          </w:p>
          <w:p w:rsidR="00DB763A" w:rsidRDefault="00DB763A" w:rsidP="00DB763A">
            <w:pPr>
              <w:pStyle w:val="Akapitzlist"/>
              <w:numPr>
                <w:ilvl w:val="0"/>
                <w:numId w:val="11"/>
              </w:numPr>
              <w:spacing w:after="120" w:line="240" w:lineRule="auto"/>
              <w:contextualSpacing w:val="0"/>
              <w:jc w:val="both"/>
              <w:rPr>
                <w:rFonts w:ascii="Arial" w:hAnsi="Arial" w:cs="Arial"/>
              </w:rPr>
            </w:pPr>
            <w:r>
              <w:rPr>
                <w:rFonts w:ascii="Arial" w:hAnsi="Arial" w:cs="Arial"/>
              </w:rPr>
              <w:t>Przekazania Administratorowi informacji dotyczących naruszenia ochrony danych osobowych bez zbędnej zwłoki, nie później niż w ciągu 24 godzin od jego wykrycia, w tym informacji, o których mowa w art. 33 ust. 3 Rozporządzenia;</w:t>
            </w:r>
          </w:p>
          <w:p w:rsidR="00DB763A" w:rsidRDefault="00DB763A" w:rsidP="00DB763A">
            <w:pPr>
              <w:pStyle w:val="Akapitzlist"/>
              <w:numPr>
                <w:ilvl w:val="0"/>
                <w:numId w:val="11"/>
              </w:numPr>
              <w:spacing w:after="120" w:line="240" w:lineRule="auto"/>
              <w:contextualSpacing w:val="0"/>
              <w:jc w:val="both"/>
              <w:rPr>
                <w:rFonts w:ascii="Arial" w:hAnsi="Arial" w:cs="Arial"/>
              </w:rPr>
            </w:pPr>
            <w:r>
              <w:rPr>
                <w:rFonts w:ascii="Arial" w:hAnsi="Arial" w:cs="Arial"/>
              </w:rPr>
              <w:t>Przeprowadzenie wstępnej analizy ryzyka naruszenia praw i wolności osób, których dane dotyczą i przekazania wyników tej analizy do Administratora w ciągu 36 godzin od wykrycia zdarzenia stanowiącego naruszenie danych osobowych;</w:t>
            </w:r>
          </w:p>
          <w:p w:rsidR="00DB763A" w:rsidRDefault="00DB763A" w:rsidP="00DB763A">
            <w:pPr>
              <w:pStyle w:val="Akapitzlist"/>
              <w:numPr>
                <w:ilvl w:val="0"/>
                <w:numId w:val="11"/>
              </w:numPr>
              <w:spacing w:after="120" w:line="240" w:lineRule="auto"/>
              <w:contextualSpacing w:val="0"/>
              <w:jc w:val="both"/>
              <w:rPr>
                <w:rFonts w:ascii="Arial" w:hAnsi="Arial" w:cs="Arial"/>
              </w:rPr>
            </w:pPr>
            <w:r>
              <w:rPr>
                <w:rFonts w:ascii="Arial" w:hAnsi="Arial" w:cs="Arial"/>
              </w:rPr>
              <w:t xml:space="preserve">Przekazania Administratorowi – na jego żądanie – wszystkich informacji niezbędnych do zawiadomienia osoby, której dane dotyczą, zgodnie z art. 34 ust. 2 Rozporządzenia, w ciągu 48 </w:t>
            </w:r>
            <w:r>
              <w:rPr>
                <w:rFonts w:ascii="Arial" w:hAnsi="Arial" w:cs="Arial"/>
              </w:rPr>
              <w:lastRenderedPageBreak/>
              <w:t>godzin od wykrycia zdarzenia stanowiącego naruszenie ochrony danych osobowych.</w:t>
            </w:r>
          </w:p>
          <w:p w:rsidR="00DB763A" w:rsidRDefault="00DB763A" w:rsidP="00DB763A">
            <w:pPr>
              <w:pStyle w:val="Akapitzlist"/>
              <w:numPr>
                <w:ilvl w:val="0"/>
                <w:numId w:val="9"/>
              </w:numPr>
              <w:spacing w:after="120" w:line="240" w:lineRule="auto"/>
              <w:ind w:left="462" w:hanging="425"/>
              <w:contextualSpacing w:val="0"/>
              <w:jc w:val="both"/>
              <w:rPr>
                <w:rFonts w:ascii="Arial" w:hAnsi="Arial" w:cs="Arial"/>
              </w:rPr>
            </w:pPr>
            <w:r>
              <w:rPr>
                <w:rFonts w:ascii="Arial" w:hAnsi="Arial" w:cs="Arial"/>
              </w:rPr>
              <w:t>Podmiot przetwarzający zobowiązuje się pomagać Administratorowi poprzez odpowiednie środki techniczne i organizacyjne, w wywiązywaniu się z obowiązku odpowiadania na żądania osób, których dane dotyczą, w zakresie wykonywania ich praw określonych w rozdziale III Rozporządzenia. W szczególności Podmiot przetwarzający zobowiązuje się, na żądanie Administratora, do przygotowania i przekazania Administratorowi informacji potrzebnych do spełnienia żądania osoby, której dane dotyczą, w ciągu 3 dni od otrzymania żądania Administratora.</w:t>
            </w:r>
          </w:p>
          <w:p w:rsidR="00DB763A" w:rsidRDefault="00DB763A" w:rsidP="00DB763A">
            <w:pPr>
              <w:pStyle w:val="Akapitzlist"/>
              <w:numPr>
                <w:ilvl w:val="0"/>
                <w:numId w:val="9"/>
              </w:numPr>
              <w:spacing w:after="120" w:line="240" w:lineRule="auto"/>
              <w:ind w:left="462" w:hanging="425"/>
              <w:contextualSpacing w:val="0"/>
              <w:jc w:val="both"/>
              <w:rPr>
                <w:rFonts w:ascii="Arial" w:hAnsi="Arial" w:cs="Arial"/>
              </w:rPr>
            </w:pPr>
            <w:r>
              <w:rPr>
                <w:rFonts w:ascii="Arial" w:hAnsi="Arial" w:cs="Arial"/>
              </w:rPr>
              <w:t>Podmiot przetwarzający zobowiązuje się do niezwłocznego poinformowania Administratora o jakimkolwiek postępowaniu, w szczególności administracyjnym lub sądowym, dotyczącym przetwarzania powierzonych danych osobowych przez Podmiot przetwarzający, o jakiejkolwiek decyzji administracyjnej lub orzeczeniu dotyczącym przetwarzania danych osobowych, skierowanej do Podmiotu przetwarzającego, a także o wszelkich kontrolach i inspekcjach dotyczących przetwarzania powierzonych danych osobowych przez Podmiot przetwarzający, w szczególności prowadzonych przez organ nadzorczy.</w:t>
            </w:r>
          </w:p>
          <w:p w:rsidR="00DB763A" w:rsidRPr="007351F0" w:rsidRDefault="00DB763A" w:rsidP="00A32E72">
            <w:pPr>
              <w:pStyle w:val="Akapitzlist"/>
              <w:spacing w:after="120"/>
              <w:ind w:left="746"/>
              <w:contextualSpacing w:val="0"/>
              <w:jc w:val="both"/>
              <w:rPr>
                <w:rFonts w:ascii="Arial" w:hAnsi="Arial" w:cs="Arial"/>
                <w:b/>
              </w:rPr>
            </w:pPr>
            <w:r w:rsidRPr="007351F0">
              <w:rPr>
                <w:rFonts w:ascii="Arial" w:hAnsi="Arial" w:cs="Arial"/>
                <w:b/>
              </w:rPr>
              <w:t xml:space="preserve">                                                    § 4</w:t>
            </w:r>
          </w:p>
          <w:p w:rsidR="00DB763A" w:rsidRDefault="00DB763A" w:rsidP="00A32E72">
            <w:pPr>
              <w:pStyle w:val="Akapitzlist"/>
              <w:spacing w:after="120"/>
              <w:contextualSpacing w:val="0"/>
              <w:jc w:val="both"/>
              <w:rPr>
                <w:rFonts w:ascii="Arial" w:hAnsi="Arial" w:cs="Arial"/>
                <w:b/>
              </w:rPr>
            </w:pPr>
            <w:r>
              <w:rPr>
                <w:rFonts w:ascii="Arial" w:hAnsi="Arial" w:cs="Arial"/>
                <w:b/>
              </w:rPr>
              <w:t xml:space="preserve">                                            Prawo kontroli</w:t>
            </w:r>
          </w:p>
          <w:p w:rsidR="00DB763A" w:rsidRDefault="00DB763A" w:rsidP="00DB763A">
            <w:pPr>
              <w:pStyle w:val="Akapitzlist"/>
              <w:numPr>
                <w:ilvl w:val="0"/>
                <w:numId w:val="12"/>
              </w:numPr>
              <w:spacing w:after="120"/>
              <w:ind w:left="462" w:hanging="462"/>
              <w:contextualSpacing w:val="0"/>
              <w:jc w:val="both"/>
              <w:rPr>
                <w:rFonts w:ascii="Arial" w:hAnsi="Arial" w:cs="Arial"/>
              </w:rPr>
            </w:pPr>
            <w:r>
              <w:rPr>
                <w:rFonts w:ascii="Arial" w:hAnsi="Arial" w:cs="Arial"/>
              </w:rPr>
              <w:t>Administrator jest uprawniony do weryfikacji przestrzegania zasad przetwarzania danych osobowych wynikających z Rozporządzenia oraz niniejszej Umowy Powierzenia przez Podmiot przetwarzający, poprzez prawo żądania udzielenia wszelkich informacji dotyczących powierzonych danych osobowych.</w:t>
            </w:r>
          </w:p>
          <w:p w:rsidR="00DB763A" w:rsidRDefault="00DB763A" w:rsidP="00DB763A">
            <w:pPr>
              <w:pStyle w:val="Akapitzlist"/>
              <w:numPr>
                <w:ilvl w:val="0"/>
                <w:numId w:val="12"/>
              </w:numPr>
              <w:spacing w:after="120" w:line="240" w:lineRule="auto"/>
              <w:ind w:left="462" w:hanging="425"/>
              <w:contextualSpacing w:val="0"/>
              <w:jc w:val="both"/>
              <w:rPr>
                <w:rFonts w:ascii="Arial" w:hAnsi="Arial" w:cs="Arial"/>
              </w:rPr>
            </w:pPr>
            <w:r>
              <w:rPr>
                <w:rFonts w:ascii="Arial" w:hAnsi="Arial" w:cs="Arial"/>
              </w:rPr>
              <w:t>Administrator realizować będzie prawo kontroli w godzinach pracy Podmiotu przetwarzającego i z minimum 2 dniowym wyprzedzeniem. Kontrole mogą być przeprowadzone przez podmioty trzecie upoważnione przez Administratora.</w:t>
            </w:r>
          </w:p>
          <w:p w:rsidR="00DB763A" w:rsidRDefault="00DB763A" w:rsidP="00DB763A">
            <w:pPr>
              <w:pStyle w:val="Akapitzlist"/>
              <w:numPr>
                <w:ilvl w:val="0"/>
                <w:numId w:val="12"/>
              </w:numPr>
              <w:spacing w:after="120" w:line="240" w:lineRule="auto"/>
              <w:ind w:left="462" w:hanging="425"/>
              <w:contextualSpacing w:val="0"/>
              <w:jc w:val="both"/>
              <w:rPr>
                <w:rFonts w:ascii="Arial" w:hAnsi="Arial" w:cs="Arial"/>
              </w:rPr>
            </w:pPr>
            <w:r>
              <w:rPr>
                <w:rFonts w:ascii="Arial" w:hAnsi="Arial" w:cs="Arial"/>
              </w:rPr>
              <w:t>Prawo do przeprowadzenia kontroli obejmuje: wstęp do archiwum zakładowego, żądanie złożenia pisemnych lub ustnych wyjaśnień od osób upoważnionych do przetwarzania powierzonych danych osobowych, wgląd do wszelkich dokumentów oraz przeprowadzenie oględzin urządzeń, nośników oraz systemów informatycznych służących do przetwarzania powierzonych danych.</w:t>
            </w:r>
          </w:p>
          <w:p w:rsidR="00DB763A" w:rsidRDefault="00DB763A" w:rsidP="00DB763A">
            <w:pPr>
              <w:pStyle w:val="Akapitzlist"/>
              <w:numPr>
                <w:ilvl w:val="0"/>
                <w:numId w:val="12"/>
              </w:numPr>
              <w:spacing w:after="120" w:line="240" w:lineRule="auto"/>
              <w:ind w:left="462" w:hanging="425"/>
              <w:contextualSpacing w:val="0"/>
              <w:jc w:val="both"/>
              <w:rPr>
                <w:rFonts w:ascii="Arial" w:hAnsi="Arial" w:cs="Arial"/>
              </w:rPr>
            </w:pPr>
            <w:r>
              <w:rPr>
                <w:rFonts w:ascii="Arial" w:hAnsi="Arial" w:cs="Arial"/>
              </w:rPr>
              <w:t>Podmiot przetwarzający zobowiązuje się do usunięcia uchybień stwierdzonych podczas kontroli, w terminie wskazanym przez Administratora nie dłuższym niż 7 dni.</w:t>
            </w:r>
          </w:p>
          <w:p w:rsidR="00DB763A" w:rsidRPr="007351F0" w:rsidRDefault="00DB763A" w:rsidP="00A32E72">
            <w:pPr>
              <w:pStyle w:val="Akapitzlist"/>
              <w:spacing w:after="120"/>
              <w:ind w:left="1080"/>
              <w:contextualSpacing w:val="0"/>
              <w:jc w:val="both"/>
              <w:rPr>
                <w:rFonts w:ascii="Arial" w:hAnsi="Arial" w:cs="Arial"/>
              </w:rPr>
            </w:pPr>
          </w:p>
          <w:p w:rsidR="00DB763A" w:rsidRPr="00F5387D" w:rsidRDefault="00DB763A" w:rsidP="00A32E72">
            <w:pPr>
              <w:spacing w:after="120"/>
              <w:jc w:val="center"/>
              <w:rPr>
                <w:rFonts w:ascii="Arial" w:hAnsi="Arial" w:cs="Arial"/>
                <w:b/>
              </w:rPr>
            </w:pPr>
            <w:r w:rsidRPr="00F5387D">
              <w:rPr>
                <w:rFonts w:ascii="Arial" w:hAnsi="Arial" w:cs="Arial"/>
                <w:b/>
              </w:rPr>
              <w:t>§ 5</w:t>
            </w:r>
          </w:p>
          <w:p w:rsidR="00DB763A" w:rsidRPr="00F5387D" w:rsidRDefault="00DB763A" w:rsidP="00A32E72">
            <w:pPr>
              <w:spacing w:after="120"/>
              <w:jc w:val="center"/>
              <w:rPr>
                <w:rFonts w:ascii="Arial" w:hAnsi="Arial" w:cs="Arial"/>
                <w:b/>
              </w:rPr>
            </w:pPr>
            <w:r>
              <w:rPr>
                <w:rFonts w:ascii="Arial" w:hAnsi="Arial" w:cs="Arial"/>
                <w:b/>
              </w:rPr>
              <w:t xml:space="preserve">        </w:t>
            </w:r>
            <w:r w:rsidRPr="00F5387D">
              <w:rPr>
                <w:rFonts w:ascii="Arial" w:hAnsi="Arial" w:cs="Arial"/>
                <w:b/>
              </w:rPr>
              <w:t>Dalsze powierzenie danych do przetwarzania</w:t>
            </w:r>
          </w:p>
          <w:p w:rsidR="00DB763A" w:rsidRPr="00F5387D" w:rsidRDefault="00DB763A" w:rsidP="00DB763A">
            <w:pPr>
              <w:pStyle w:val="Akapitzlist"/>
              <w:numPr>
                <w:ilvl w:val="0"/>
                <w:numId w:val="10"/>
              </w:numPr>
              <w:spacing w:after="120" w:line="240" w:lineRule="auto"/>
              <w:ind w:left="462" w:hanging="425"/>
              <w:contextualSpacing w:val="0"/>
              <w:jc w:val="both"/>
              <w:rPr>
                <w:rFonts w:ascii="Arial" w:hAnsi="Arial" w:cs="Arial"/>
              </w:rPr>
            </w:pPr>
            <w:r w:rsidRPr="00F5387D">
              <w:rPr>
                <w:rFonts w:ascii="Arial" w:hAnsi="Arial" w:cs="Arial"/>
              </w:rPr>
              <w:t xml:space="preserve">Podmiot przetwarzający może powierzyć dane osobowe objęte niniejszą Umową do dalszego przetwarzania podwykonawcom </w:t>
            </w:r>
            <w:r w:rsidRPr="00F5387D">
              <w:rPr>
                <w:rFonts w:ascii="Arial" w:hAnsi="Arial" w:cs="Arial"/>
              </w:rPr>
              <w:lastRenderedPageBreak/>
              <w:t xml:space="preserve">jedynie w celu wykonania Umowy po uzyskaniu uprzedniej pisemnej zgody Administratora.  </w:t>
            </w:r>
          </w:p>
          <w:p w:rsidR="00DB763A" w:rsidRPr="00F5387D" w:rsidRDefault="00DB763A" w:rsidP="00DB763A">
            <w:pPr>
              <w:pStyle w:val="Akapitzlist"/>
              <w:numPr>
                <w:ilvl w:val="0"/>
                <w:numId w:val="10"/>
              </w:numPr>
              <w:spacing w:after="120" w:line="240" w:lineRule="auto"/>
              <w:ind w:left="462" w:hanging="425"/>
              <w:contextualSpacing w:val="0"/>
              <w:jc w:val="both"/>
              <w:rPr>
                <w:rFonts w:ascii="Arial" w:hAnsi="Arial" w:cs="Arial"/>
              </w:rPr>
            </w:pPr>
            <w:r w:rsidRPr="00F5387D">
              <w:rPr>
                <w:rFonts w:ascii="Arial" w:hAnsi="Arial" w:cs="Arial"/>
              </w:rPr>
              <w:t xml:space="preserve">Przekazanie powierzonych danych do państwa trzeciego może nastąpić jedynie na udokumentowane polecenie Administratora ,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w:t>
            </w:r>
            <w:r w:rsidRPr="00F5387D">
              <w:rPr>
                <w:rFonts w:ascii="Arial" w:hAnsi="Arial" w:cs="Arial"/>
              </w:rPr>
              <w:br/>
              <w:t>z uwagi na ważny interes publiczny.</w:t>
            </w:r>
          </w:p>
          <w:p w:rsidR="00DB763A" w:rsidRPr="00F5387D" w:rsidRDefault="00DB763A" w:rsidP="00DB763A">
            <w:pPr>
              <w:pStyle w:val="Akapitzlist"/>
              <w:numPr>
                <w:ilvl w:val="0"/>
                <w:numId w:val="10"/>
              </w:numPr>
              <w:spacing w:after="120" w:line="240" w:lineRule="auto"/>
              <w:ind w:left="462" w:hanging="425"/>
              <w:contextualSpacing w:val="0"/>
              <w:jc w:val="both"/>
              <w:rPr>
                <w:rFonts w:ascii="Arial" w:hAnsi="Arial" w:cs="Arial"/>
              </w:rPr>
            </w:pPr>
            <w:r w:rsidRPr="00F5387D">
              <w:rPr>
                <w:rFonts w:ascii="Arial" w:hAnsi="Arial" w:cs="Arial"/>
              </w:rPr>
              <w:t>Podwykonawca, o którym mowa w §</w:t>
            </w:r>
            <w:r>
              <w:rPr>
                <w:rFonts w:ascii="Arial" w:hAnsi="Arial" w:cs="Arial"/>
              </w:rPr>
              <w:t xml:space="preserve"> 5</w:t>
            </w:r>
            <w:r w:rsidRPr="00F5387D">
              <w:rPr>
                <w:rFonts w:ascii="Arial" w:hAnsi="Arial" w:cs="Arial"/>
              </w:rPr>
              <w:t xml:space="preserve"> ust. 1 Umowy winien spełniać te same gwarancje i obowiązki jakie zostały nałożone na Podmiot przetwarzający w niniejszej Umowie. </w:t>
            </w:r>
          </w:p>
          <w:p w:rsidR="00DB763A" w:rsidRPr="00F5387D" w:rsidRDefault="00DB763A" w:rsidP="00DB763A">
            <w:pPr>
              <w:pStyle w:val="Akapitzlist"/>
              <w:numPr>
                <w:ilvl w:val="0"/>
                <w:numId w:val="10"/>
              </w:numPr>
              <w:spacing w:after="120" w:line="240" w:lineRule="auto"/>
              <w:ind w:left="462" w:hanging="462"/>
              <w:contextualSpacing w:val="0"/>
              <w:jc w:val="both"/>
              <w:rPr>
                <w:rFonts w:ascii="Arial" w:hAnsi="Arial" w:cs="Arial"/>
              </w:rPr>
            </w:pPr>
            <w:r w:rsidRPr="00F5387D">
              <w:rPr>
                <w:rFonts w:ascii="Arial" w:hAnsi="Arial" w:cs="Arial"/>
              </w:rPr>
              <w:t>Podmiot przetwarzający ponosi pełną odpowiedzialność wobec Administratora za niewywiązanie się ze spoczywających na podwykonawcy  obowiązków wynikających z niniejszej Umowy.</w:t>
            </w:r>
          </w:p>
          <w:p w:rsidR="00DB763A" w:rsidRPr="00F5387D" w:rsidRDefault="00DB763A" w:rsidP="00A32E72">
            <w:pPr>
              <w:spacing w:after="120"/>
              <w:jc w:val="center"/>
              <w:rPr>
                <w:rFonts w:ascii="Arial" w:hAnsi="Arial" w:cs="Arial"/>
                <w:b/>
              </w:rPr>
            </w:pPr>
            <w:r w:rsidRPr="00F5387D">
              <w:rPr>
                <w:rFonts w:ascii="Arial" w:hAnsi="Arial" w:cs="Arial"/>
                <w:b/>
              </w:rPr>
              <w:t xml:space="preserve">§ </w:t>
            </w:r>
            <w:r>
              <w:rPr>
                <w:rFonts w:ascii="Arial" w:hAnsi="Arial" w:cs="Arial"/>
                <w:b/>
              </w:rPr>
              <w:t>6</w:t>
            </w:r>
          </w:p>
          <w:p w:rsidR="00DB763A" w:rsidRDefault="00DB763A" w:rsidP="00A32E72">
            <w:pPr>
              <w:spacing w:after="120"/>
              <w:jc w:val="center"/>
              <w:rPr>
                <w:rFonts w:ascii="Arial" w:hAnsi="Arial" w:cs="Arial"/>
                <w:b/>
              </w:rPr>
            </w:pPr>
            <w:r w:rsidRPr="00F5387D">
              <w:rPr>
                <w:rFonts w:ascii="Arial" w:hAnsi="Arial" w:cs="Arial"/>
                <w:b/>
              </w:rPr>
              <w:t>Odpowiedzialność Podmiotu przetwarzającego</w:t>
            </w:r>
          </w:p>
          <w:p w:rsidR="00DB763A" w:rsidRPr="00FE360B" w:rsidRDefault="00DB763A" w:rsidP="00A32E72">
            <w:pPr>
              <w:spacing w:after="120"/>
              <w:ind w:left="321" w:hanging="284"/>
              <w:jc w:val="both"/>
              <w:rPr>
                <w:rFonts w:ascii="Arial" w:hAnsi="Arial" w:cs="Arial"/>
              </w:rPr>
            </w:pPr>
            <w:r>
              <w:rPr>
                <w:rFonts w:ascii="Arial" w:hAnsi="Arial" w:cs="Arial"/>
                <w:b/>
              </w:rPr>
              <w:t xml:space="preserve">       </w:t>
            </w:r>
            <w:r>
              <w:rPr>
                <w:rFonts w:ascii="Arial" w:hAnsi="Arial" w:cs="Arial"/>
              </w:rPr>
              <w:t>Podmiot przetwarzający ponosi wszelką odpowiedzialność zarówno wobec    Administratora jak i osób, których przetwarzane dane dotyczą, za szkody powstałe w związku z niewłaściwą ochroną powierzonych danych lub nienależytym ich przetwarzaniem.</w:t>
            </w:r>
          </w:p>
          <w:p w:rsidR="00DB763A" w:rsidRPr="00F5387D" w:rsidRDefault="00DB763A" w:rsidP="00A32E72">
            <w:pPr>
              <w:spacing w:after="120"/>
              <w:jc w:val="center"/>
              <w:rPr>
                <w:rFonts w:ascii="Arial" w:hAnsi="Arial" w:cs="Arial"/>
                <w:b/>
              </w:rPr>
            </w:pPr>
            <w:r w:rsidRPr="00F5387D">
              <w:rPr>
                <w:rFonts w:ascii="Arial" w:hAnsi="Arial" w:cs="Arial"/>
                <w:b/>
              </w:rPr>
              <w:t xml:space="preserve">§ </w:t>
            </w:r>
            <w:r>
              <w:rPr>
                <w:rFonts w:ascii="Arial" w:hAnsi="Arial" w:cs="Arial"/>
                <w:b/>
              </w:rPr>
              <w:t>7</w:t>
            </w:r>
          </w:p>
          <w:p w:rsidR="00DB763A" w:rsidRPr="00F5387D" w:rsidRDefault="00DB763A" w:rsidP="00A32E72">
            <w:pPr>
              <w:spacing w:after="120"/>
              <w:jc w:val="center"/>
              <w:rPr>
                <w:rFonts w:ascii="Arial" w:hAnsi="Arial" w:cs="Arial"/>
                <w:b/>
              </w:rPr>
            </w:pPr>
            <w:r w:rsidRPr="00F5387D">
              <w:rPr>
                <w:rFonts w:ascii="Arial" w:hAnsi="Arial" w:cs="Arial"/>
                <w:b/>
              </w:rPr>
              <w:t>Czas obowiązywania Umowy</w:t>
            </w:r>
          </w:p>
          <w:p w:rsidR="00DB763A" w:rsidRPr="00F5387D" w:rsidRDefault="00DB763A" w:rsidP="00DB763A">
            <w:pPr>
              <w:pStyle w:val="Akapitzlist"/>
              <w:numPr>
                <w:ilvl w:val="0"/>
                <w:numId w:val="13"/>
              </w:numPr>
              <w:spacing w:after="120" w:line="240" w:lineRule="auto"/>
              <w:ind w:left="321" w:hanging="321"/>
              <w:contextualSpacing w:val="0"/>
              <w:jc w:val="both"/>
              <w:rPr>
                <w:rFonts w:ascii="Arial" w:hAnsi="Arial" w:cs="Arial"/>
                <w:i/>
              </w:rPr>
            </w:pPr>
            <w:r w:rsidRPr="00F5387D">
              <w:rPr>
                <w:rFonts w:ascii="Arial" w:hAnsi="Arial" w:cs="Arial"/>
              </w:rPr>
              <w:t xml:space="preserve">Niniejsza Umowa obowiązuje od dnia jej zawarcia </w:t>
            </w:r>
            <w:r>
              <w:rPr>
                <w:rFonts w:ascii="Arial" w:hAnsi="Arial" w:cs="Arial"/>
              </w:rPr>
              <w:t>i wygasa automatycznie z chwilą ustania z jakiejkolwiek przyczyny stosunku prawnego wynikającego z Umowy głównej i bez względu na tryb tego ustania.</w:t>
            </w:r>
          </w:p>
          <w:p w:rsidR="00DB763A" w:rsidRPr="00F5387D" w:rsidRDefault="00DB763A" w:rsidP="00DB763A">
            <w:pPr>
              <w:pStyle w:val="Akapitzlist"/>
              <w:numPr>
                <w:ilvl w:val="0"/>
                <w:numId w:val="13"/>
              </w:numPr>
              <w:spacing w:after="120" w:line="240" w:lineRule="auto"/>
              <w:ind w:left="321" w:hanging="284"/>
              <w:contextualSpacing w:val="0"/>
              <w:jc w:val="both"/>
              <w:rPr>
                <w:rFonts w:ascii="Arial" w:hAnsi="Arial" w:cs="Arial"/>
              </w:rPr>
            </w:pPr>
            <w:r>
              <w:rPr>
                <w:rFonts w:ascii="Arial" w:hAnsi="Arial" w:cs="Arial"/>
              </w:rPr>
              <w:t>Po zakończeniu świadczenia usług związanych z przetwarzaniem danych osobowych, Podmiot przetwarzający zależnie od decyzji Administratora usuwa lub zwraca mu wszelkie dane osobowe oraz usuwa wszelkie ich istniejące kopie, chyba że obowiązujące przepisy prawa nakazują przechowywanie danych osobowych.</w:t>
            </w:r>
          </w:p>
          <w:p w:rsidR="00DB763A" w:rsidRPr="00F5387D" w:rsidRDefault="00DB763A" w:rsidP="00A32E72">
            <w:pPr>
              <w:spacing w:after="120"/>
              <w:jc w:val="center"/>
              <w:rPr>
                <w:rFonts w:ascii="Arial" w:hAnsi="Arial" w:cs="Arial"/>
                <w:b/>
              </w:rPr>
            </w:pPr>
            <w:r w:rsidRPr="00F5387D">
              <w:rPr>
                <w:rFonts w:ascii="Arial" w:hAnsi="Arial" w:cs="Arial"/>
                <w:b/>
              </w:rPr>
              <w:t>§ 9</w:t>
            </w:r>
          </w:p>
          <w:p w:rsidR="00DB763A" w:rsidRPr="00F5387D" w:rsidRDefault="00DB763A" w:rsidP="00A32E72">
            <w:pPr>
              <w:spacing w:after="120"/>
              <w:jc w:val="center"/>
              <w:rPr>
                <w:rFonts w:ascii="Arial" w:hAnsi="Arial" w:cs="Arial"/>
                <w:b/>
              </w:rPr>
            </w:pPr>
            <w:r w:rsidRPr="00F5387D">
              <w:rPr>
                <w:rFonts w:ascii="Arial" w:hAnsi="Arial" w:cs="Arial"/>
                <w:b/>
              </w:rPr>
              <w:t>Zasady zachowania poufności</w:t>
            </w:r>
          </w:p>
          <w:p w:rsidR="00DB763A" w:rsidRPr="00F5387D" w:rsidRDefault="00DB763A" w:rsidP="00DB763A">
            <w:pPr>
              <w:pStyle w:val="Akapitzlist"/>
              <w:numPr>
                <w:ilvl w:val="0"/>
                <w:numId w:val="14"/>
              </w:numPr>
              <w:spacing w:after="120" w:line="240" w:lineRule="auto"/>
              <w:ind w:left="321" w:hanging="321"/>
              <w:contextualSpacing w:val="0"/>
              <w:jc w:val="both"/>
              <w:rPr>
                <w:rFonts w:ascii="Arial" w:hAnsi="Arial" w:cs="Arial"/>
              </w:rPr>
            </w:pPr>
            <w:r w:rsidRPr="00F5387D">
              <w:rPr>
                <w:rFonts w:ascii="Arial" w:hAnsi="Arial" w:cs="Arial"/>
              </w:rPr>
              <w:t>Podmiot przetwarzający zobowiązuje się do zachowania w tajemnicy wszelkich informacji, danych, materiałów, dokumentów i danych osobowych otrzymanych od Administratora i od współpracujących z nim osób oraz</w:t>
            </w:r>
            <w:r>
              <w:rPr>
                <w:rFonts w:ascii="Arial" w:hAnsi="Arial" w:cs="Arial"/>
              </w:rPr>
              <w:t xml:space="preserve"> </w:t>
            </w:r>
            <w:r w:rsidRPr="00F5387D">
              <w:rPr>
                <w:rFonts w:ascii="Arial" w:hAnsi="Arial" w:cs="Arial"/>
              </w:rPr>
              <w:t>danych uzyskanych w jakikolwiek inny sposób, zamierzony czy przypadkowy w formie ustnej, pisemnej lub elektronicznej („dane poufne”).</w:t>
            </w:r>
          </w:p>
          <w:p w:rsidR="00DB763A" w:rsidRPr="00F5387D" w:rsidRDefault="00DB763A" w:rsidP="00DB763A">
            <w:pPr>
              <w:pStyle w:val="Akapitzlist"/>
              <w:numPr>
                <w:ilvl w:val="0"/>
                <w:numId w:val="14"/>
              </w:numPr>
              <w:spacing w:after="120" w:line="240" w:lineRule="auto"/>
              <w:ind w:left="321" w:hanging="284"/>
              <w:contextualSpacing w:val="0"/>
              <w:jc w:val="both"/>
              <w:rPr>
                <w:rFonts w:ascii="Arial" w:hAnsi="Arial" w:cs="Arial"/>
              </w:rPr>
            </w:pPr>
            <w:r w:rsidRPr="00F5387D">
              <w:rPr>
                <w:rFonts w:ascii="Arial" w:hAnsi="Arial" w:cs="Arial"/>
              </w:rPr>
              <w:t xml:space="preserve">Podmiot przetwarzający oświadcza, że w związku ze zobowiązaniem do zachowania w tajemnicy danych poufnych nie będą one wykorzystywane, ujawniane ani udostępniane bez pisemnej zgody Administratora w innym celu niż wykonanie Umowy, chyba że </w:t>
            </w:r>
            <w:r w:rsidRPr="00F5387D">
              <w:rPr>
                <w:rFonts w:ascii="Arial" w:hAnsi="Arial" w:cs="Arial"/>
              </w:rPr>
              <w:lastRenderedPageBreak/>
              <w:t>konieczność ujawnienia posiadanych informacji wynika  z obowiązujących przepisów prawa lub Umowy.</w:t>
            </w:r>
          </w:p>
          <w:p w:rsidR="00DB763A" w:rsidRPr="00F5387D" w:rsidRDefault="00DB763A" w:rsidP="00A32E72">
            <w:pPr>
              <w:spacing w:after="120"/>
              <w:rPr>
                <w:rFonts w:ascii="Arial" w:hAnsi="Arial" w:cs="Arial"/>
              </w:rPr>
            </w:pPr>
          </w:p>
          <w:p w:rsidR="00DB763A" w:rsidRPr="00F5387D" w:rsidRDefault="00DB763A" w:rsidP="00A32E72">
            <w:pPr>
              <w:spacing w:after="120"/>
              <w:jc w:val="center"/>
              <w:rPr>
                <w:rFonts w:ascii="Arial" w:hAnsi="Arial" w:cs="Arial"/>
                <w:b/>
              </w:rPr>
            </w:pPr>
            <w:r w:rsidRPr="00F5387D">
              <w:rPr>
                <w:rFonts w:ascii="Arial" w:hAnsi="Arial" w:cs="Arial"/>
                <w:b/>
              </w:rPr>
              <w:t>§ 1</w:t>
            </w:r>
            <w:r>
              <w:rPr>
                <w:rFonts w:ascii="Arial" w:hAnsi="Arial" w:cs="Arial"/>
                <w:b/>
              </w:rPr>
              <w:t>0</w:t>
            </w:r>
          </w:p>
          <w:p w:rsidR="00DB763A" w:rsidRPr="00F5387D" w:rsidRDefault="00DB763A" w:rsidP="00A32E72">
            <w:pPr>
              <w:spacing w:after="120"/>
              <w:jc w:val="center"/>
              <w:rPr>
                <w:rFonts w:ascii="Arial" w:hAnsi="Arial" w:cs="Arial"/>
                <w:b/>
              </w:rPr>
            </w:pPr>
            <w:r w:rsidRPr="00F5387D">
              <w:rPr>
                <w:rFonts w:ascii="Arial" w:hAnsi="Arial" w:cs="Arial"/>
                <w:b/>
              </w:rPr>
              <w:t>Postanowienia końcowe</w:t>
            </w:r>
          </w:p>
          <w:p w:rsidR="00DB763A" w:rsidRPr="00F5387D" w:rsidRDefault="00DB763A" w:rsidP="00DB763A">
            <w:pPr>
              <w:pStyle w:val="Akapitzlist"/>
              <w:numPr>
                <w:ilvl w:val="0"/>
                <w:numId w:val="15"/>
              </w:numPr>
              <w:spacing w:after="120" w:line="240" w:lineRule="auto"/>
              <w:ind w:left="321" w:hanging="321"/>
              <w:contextualSpacing w:val="0"/>
              <w:jc w:val="both"/>
              <w:rPr>
                <w:rFonts w:ascii="Arial" w:hAnsi="Arial" w:cs="Arial"/>
              </w:rPr>
            </w:pPr>
            <w:r w:rsidRPr="00F5387D">
              <w:rPr>
                <w:rFonts w:ascii="Arial" w:hAnsi="Arial" w:cs="Arial"/>
              </w:rPr>
              <w:t xml:space="preserve">Umowa została sporządzona w </w:t>
            </w:r>
            <w:r>
              <w:rPr>
                <w:rFonts w:ascii="Arial" w:hAnsi="Arial" w:cs="Arial"/>
              </w:rPr>
              <w:t xml:space="preserve">trzech </w:t>
            </w:r>
            <w:r w:rsidRPr="00F5387D">
              <w:rPr>
                <w:rFonts w:ascii="Arial" w:hAnsi="Arial" w:cs="Arial"/>
              </w:rPr>
              <w:t xml:space="preserve"> jednobrzmiących egzemplarzach</w:t>
            </w:r>
            <w:r>
              <w:rPr>
                <w:rFonts w:ascii="Arial" w:hAnsi="Arial" w:cs="Arial"/>
              </w:rPr>
              <w:t>, 2 egzemplarze dla Administratora, jeden egzemplarz dla Podmiotu przetwarzającego.</w:t>
            </w:r>
          </w:p>
          <w:p w:rsidR="00DB763A" w:rsidRPr="00F5387D" w:rsidRDefault="00DB763A" w:rsidP="00DB763A">
            <w:pPr>
              <w:pStyle w:val="Akapitzlist"/>
              <w:numPr>
                <w:ilvl w:val="0"/>
                <w:numId w:val="15"/>
              </w:numPr>
              <w:spacing w:after="120" w:line="240" w:lineRule="auto"/>
              <w:ind w:left="321" w:hanging="284"/>
              <w:contextualSpacing w:val="0"/>
              <w:jc w:val="both"/>
              <w:rPr>
                <w:rFonts w:ascii="Arial" w:hAnsi="Arial" w:cs="Arial"/>
              </w:rPr>
            </w:pPr>
            <w:r w:rsidRPr="00F5387D">
              <w:rPr>
                <w:rFonts w:ascii="Arial" w:hAnsi="Arial" w:cs="Arial"/>
              </w:rPr>
              <w:t>W sprawach nieuregulowanych zastosowanie będą miały przepisy Kodeksu cywilnego oraz Rozporządzenia.</w:t>
            </w:r>
          </w:p>
          <w:p w:rsidR="00DB763A" w:rsidRPr="00F5387D" w:rsidRDefault="00DB763A" w:rsidP="00DB763A">
            <w:pPr>
              <w:pStyle w:val="Akapitzlist"/>
              <w:numPr>
                <w:ilvl w:val="0"/>
                <w:numId w:val="15"/>
              </w:numPr>
              <w:spacing w:after="120" w:line="240" w:lineRule="auto"/>
              <w:ind w:left="321" w:hanging="284"/>
              <w:contextualSpacing w:val="0"/>
              <w:jc w:val="both"/>
              <w:rPr>
                <w:rFonts w:ascii="Arial" w:hAnsi="Arial" w:cs="Arial"/>
              </w:rPr>
            </w:pPr>
            <w:r w:rsidRPr="00F5387D">
              <w:rPr>
                <w:rFonts w:ascii="Arial" w:hAnsi="Arial" w:cs="Arial"/>
              </w:rPr>
              <w:t>Sądem właściwym dla rozpatrzenia sporów wynikających z niniejszej Umowy będzie sąd właściwy Administratora</w:t>
            </w:r>
            <w:r>
              <w:rPr>
                <w:rFonts w:ascii="Arial" w:hAnsi="Arial" w:cs="Arial"/>
              </w:rPr>
              <w:t>.</w:t>
            </w:r>
            <w:r w:rsidRPr="00F5387D">
              <w:rPr>
                <w:rFonts w:ascii="Arial" w:hAnsi="Arial" w:cs="Arial"/>
              </w:rPr>
              <w:t xml:space="preserve"> </w:t>
            </w:r>
          </w:p>
          <w:p w:rsidR="00DB763A" w:rsidRDefault="00DB763A" w:rsidP="00A32E72">
            <w:pPr>
              <w:spacing w:after="120"/>
              <w:jc w:val="center"/>
              <w:rPr>
                <w:rFonts w:ascii="Arial" w:hAnsi="Arial" w:cs="Arial"/>
              </w:rPr>
            </w:pPr>
          </w:p>
          <w:p w:rsidR="00DB763A" w:rsidRPr="00F5387D" w:rsidRDefault="00DB763A" w:rsidP="00A32E72">
            <w:pPr>
              <w:spacing w:after="120"/>
              <w:jc w:val="center"/>
              <w:rPr>
                <w:rFonts w:ascii="Arial" w:hAnsi="Arial" w:cs="Arial"/>
              </w:rPr>
            </w:pPr>
          </w:p>
          <w:p w:rsidR="00DB763A" w:rsidRPr="00F5387D" w:rsidRDefault="00DB763A" w:rsidP="00A32E72">
            <w:pPr>
              <w:spacing w:after="120"/>
              <w:rPr>
                <w:rFonts w:ascii="Arial" w:hAnsi="Arial" w:cs="Arial"/>
              </w:rPr>
            </w:pPr>
            <w:r w:rsidRPr="00F5387D">
              <w:rPr>
                <w:rFonts w:ascii="Arial" w:hAnsi="Arial" w:cs="Arial"/>
              </w:rPr>
              <w:t xml:space="preserve">Administrator </w:t>
            </w:r>
            <w:r w:rsidRPr="00F5387D">
              <w:rPr>
                <w:rFonts w:ascii="Arial" w:hAnsi="Arial" w:cs="Arial"/>
              </w:rPr>
              <w:tab/>
            </w:r>
            <w:r w:rsidRPr="00F5387D">
              <w:rPr>
                <w:rFonts w:ascii="Arial" w:hAnsi="Arial" w:cs="Arial"/>
              </w:rPr>
              <w:tab/>
            </w:r>
            <w:r>
              <w:rPr>
                <w:rFonts w:ascii="Arial" w:hAnsi="Arial" w:cs="Arial"/>
              </w:rPr>
              <w:t xml:space="preserve">                                           Pod</w:t>
            </w:r>
            <w:r w:rsidRPr="00F5387D">
              <w:rPr>
                <w:rFonts w:ascii="Arial" w:hAnsi="Arial" w:cs="Arial"/>
              </w:rPr>
              <w:t>miot przetwarzający</w:t>
            </w:r>
          </w:p>
          <w:p w:rsidR="00DB763A" w:rsidRPr="00F5387D" w:rsidRDefault="00DB763A" w:rsidP="00A32E72">
            <w:pPr>
              <w:spacing w:after="120"/>
              <w:rPr>
                <w:rFonts w:ascii="Arial" w:hAnsi="Arial" w:cs="Arial"/>
              </w:rPr>
            </w:pPr>
          </w:p>
          <w:p w:rsidR="00DB763A" w:rsidRPr="00F5387D" w:rsidRDefault="00DB763A" w:rsidP="00A32E72">
            <w:pPr>
              <w:jc w:val="both"/>
              <w:rPr>
                <w:rFonts w:ascii="Arial" w:hAnsi="Arial" w:cs="Arial"/>
              </w:rPr>
            </w:pPr>
          </w:p>
          <w:p w:rsidR="00DB763A" w:rsidRPr="00F5387D" w:rsidRDefault="00DB763A" w:rsidP="00A32E72">
            <w:pPr>
              <w:jc w:val="center"/>
              <w:rPr>
                <w:rFonts w:ascii="Arial" w:hAnsi="Arial" w:cs="Arial"/>
              </w:rPr>
            </w:pPr>
          </w:p>
          <w:p w:rsidR="00DB763A" w:rsidRPr="00F5387D" w:rsidRDefault="00DB763A" w:rsidP="00A32E72">
            <w:pPr>
              <w:rPr>
                <w:rFonts w:ascii="Arial" w:hAnsi="Arial" w:cs="Arial"/>
              </w:rPr>
            </w:pPr>
            <w:r w:rsidRPr="00F5387D">
              <w:rPr>
                <w:rFonts w:ascii="Arial" w:hAnsi="Arial" w:cs="Arial"/>
              </w:rPr>
              <w:tab/>
            </w:r>
            <w:r w:rsidRPr="00F5387D">
              <w:rPr>
                <w:rFonts w:ascii="Arial" w:hAnsi="Arial" w:cs="Arial"/>
              </w:rPr>
              <w:tab/>
            </w:r>
            <w:r w:rsidRPr="00F5387D">
              <w:rPr>
                <w:rFonts w:ascii="Arial" w:hAnsi="Arial" w:cs="Arial"/>
              </w:rPr>
              <w:tab/>
              <w:t xml:space="preserve">                                       </w:t>
            </w:r>
          </w:p>
          <w:p w:rsidR="00DB763A" w:rsidRPr="00F5387D" w:rsidRDefault="00DB763A" w:rsidP="00A32E72">
            <w:pPr>
              <w:rPr>
                <w:rFonts w:ascii="Arial" w:hAnsi="Arial" w:cs="Arial"/>
                <w:i/>
              </w:rPr>
            </w:pPr>
          </w:p>
        </w:tc>
      </w:tr>
    </w:tbl>
    <w:p w:rsidR="00DB763A" w:rsidRPr="00F5387D" w:rsidRDefault="00DB763A" w:rsidP="00DB763A">
      <w:pPr>
        <w:rPr>
          <w:rFonts w:ascii="Arial" w:hAnsi="Arial" w:cs="Arial"/>
        </w:rPr>
      </w:pPr>
    </w:p>
    <w:p w:rsidR="00DB763A" w:rsidRPr="00F5387D" w:rsidRDefault="00DB763A" w:rsidP="00DB763A">
      <w:pPr>
        <w:pStyle w:val="NormalnyWeb"/>
        <w:ind w:firstLine="567"/>
        <w:jc w:val="both"/>
        <w:rPr>
          <w:rFonts w:ascii="Arial" w:hAnsi="Arial" w:cs="Arial"/>
          <w:b/>
          <w:sz w:val="22"/>
          <w:szCs w:val="22"/>
        </w:rPr>
      </w:pPr>
    </w:p>
    <w:p w:rsidR="00DB763A" w:rsidRDefault="00DB763A" w:rsidP="00DB763A">
      <w:pPr>
        <w:spacing w:after="40" w:line="280" w:lineRule="atLeast"/>
        <w:rPr>
          <w:rFonts w:ascii="Arial" w:hAnsi="Arial" w:cs="Arial"/>
          <w:i/>
        </w:rPr>
      </w:pPr>
    </w:p>
    <w:p w:rsidR="00DB763A" w:rsidRDefault="00DB763A" w:rsidP="00DB763A">
      <w:pPr>
        <w:spacing w:after="40" w:line="280" w:lineRule="atLeast"/>
        <w:jc w:val="both"/>
        <w:rPr>
          <w:rFonts w:ascii="Arial" w:hAnsi="Arial" w:cs="Arial"/>
          <w:i/>
        </w:rPr>
      </w:pPr>
    </w:p>
    <w:p w:rsidR="00E176F3" w:rsidRPr="00062182" w:rsidRDefault="00E176F3" w:rsidP="00DB763A">
      <w:pPr>
        <w:spacing w:after="40" w:line="280" w:lineRule="atLeast"/>
        <w:rPr>
          <w:rFonts w:ascii="Arial" w:hAnsi="Arial" w:cs="Arial"/>
          <w:i/>
          <w:sz w:val="18"/>
          <w:szCs w:val="18"/>
        </w:rPr>
      </w:pPr>
      <w:bookmarkStart w:id="0" w:name="_GoBack"/>
      <w:bookmarkEnd w:id="0"/>
      <w:r w:rsidRPr="00062182">
        <w:rPr>
          <w:rFonts w:ascii="Arial" w:eastAsia="Times New Roman" w:hAnsi="Arial" w:cs="Arial"/>
          <w:i/>
          <w:sz w:val="18"/>
          <w:szCs w:val="18"/>
          <w:lang w:eastAsia="pl-PL"/>
        </w:rPr>
        <w:t xml:space="preserve"> </w:t>
      </w:r>
    </w:p>
    <w:p w:rsidR="00CF4728" w:rsidRPr="00E176F3" w:rsidRDefault="00CF4728" w:rsidP="00E176F3"/>
    <w:sectPr w:rsidR="00CF4728" w:rsidRPr="00E176F3" w:rsidSect="008868BB">
      <w:headerReference w:type="even" r:id="rId7"/>
      <w:headerReference w:type="default" r:id="rId8"/>
      <w:headerReference w:type="first" r:id="rId9"/>
      <w:pgSz w:w="11906" w:h="16838"/>
      <w:pgMar w:top="1701" w:right="311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7E4" w:rsidRDefault="00C757E4">
      <w:pPr>
        <w:spacing w:after="0" w:line="240" w:lineRule="auto"/>
      </w:pPr>
      <w:r>
        <w:separator/>
      </w:r>
    </w:p>
  </w:endnote>
  <w:endnote w:type="continuationSeparator" w:id="0">
    <w:p w:rsidR="00C757E4" w:rsidRDefault="00C75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7E4" w:rsidRDefault="00C757E4">
      <w:pPr>
        <w:spacing w:after="0" w:line="240" w:lineRule="auto"/>
      </w:pPr>
      <w:r>
        <w:separator/>
      </w:r>
    </w:p>
  </w:footnote>
  <w:footnote w:type="continuationSeparator" w:id="0">
    <w:p w:rsidR="00C757E4" w:rsidRDefault="00C75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8BB" w:rsidRDefault="00C757E4">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270719" o:spid="_x0000_s2049" type="#_x0000_t75" style="position:absolute;margin-left:0;margin-top:0;width:595.2pt;height:841.7pt;z-index:-251657216;mso-position-horizontal:center;mso-position-horizontal-relative:margin;mso-position-vertical:center;mso-position-vertical-relative:margin" o:allowincell="f">
          <v:imagedata r:id="rId1" o:title="Backup_of_szabl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8BB" w:rsidRDefault="00C757E4">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270720" o:spid="_x0000_s2050" type="#_x0000_t75" style="position:absolute;margin-left:-72.15pt;margin-top:-95.1pt;width:595.2pt;height:841.7pt;z-index:-251656192;mso-position-horizontal-relative:margin;mso-position-vertical-relative:margin" o:allowincell="f">
          <v:imagedata r:id="rId1" o:title="Backup_of_szabl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8BB" w:rsidRDefault="00C757E4">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270718" o:spid="_x0000_s2051" type="#_x0000_t75" style="position:absolute;margin-left:0;margin-top:0;width:595.2pt;height:841.7pt;z-index:-251655168;mso-position-horizontal:center;mso-position-horizontal-relative:margin;mso-position-vertical:center;mso-position-vertical-relative:margin" o:allowincell="f">
          <v:imagedata r:id="rId1" o:title="Backup_of_szabl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1E16"/>
    <w:multiLevelType w:val="hybridMultilevel"/>
    <w:tmpl w:val="0F92BE1E"/>
    <w:lvl w:ilvl="0" w:tplc="4D226C30">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 w15:restartNumberingAfterBreak="0">
    <w:nsid w:val="1C7859D6"/>
    <w:multiLevelType w:val="hybridMultilevel"/>
    <w:tmpl w:val="37587A9C"/>
    <w:lvl w:ilvl="0" w:tplc="A5EE0DD6">
      <w:start w:val="1"/>
      <w:numFmt w:val="decimal"/>
      <w:lvlText w:val="%1."/>
      <w:lvlJc w:val="left"/>
      <w:pPr>
        <w:ind w:left="2251" w:hanging="360"/>
      </w:pPr>
      <w:rPr>
        <w:rFonts w:hint="default"/>
      </w:rPr>
    </w:lvl>
    <w:lvl w:ilvl="1" w:tplc="04150019" w:tentative="1">
      <w:start w:val="1"/>
      <w:numFmt w:val="lowerLetter"/>
      <w:lvlText w:val="%2."/>
      <w:lvlJc w:val="left"/>
      <w:pPr>
        <w:ind w:left="2971" w:hanging="360"/>
      </w:pPr>
    </w:lvl>
    <w:lvl w:ilvl="2" w:tplc="0415001B" w:tentative="1">
      <w:start w:val="1"/>
      <w:numFmt w:val="lowerRoman"/>
      <w:lvlText w:val="%3."/>
      <w:lvlJc w:val="right"/>
      <w:pPr>
        <w:ind w:left="3691" w:hanging="180"/>
      </w:pPr>
    </w:lvl>
    <w:lvl w:ilvl="3" w:tplc="0415000F" w:tentative="1">
      <w:start w:val="1"/>
      <w:numFmt w:val="decimal"/>
      <w:lvlText w:val="%4."/>
      <w:lvlJc w:val="left"/>
      <w:pPr>
        <w:ind w:left="4411" w:hanging="360"/>
      </w:pPr>
    </w:lvl>
    <w:lvl w:ilvl="4" w:tplc="04150019" w:tentative="1">
      <w:start w:val="1"/>
      <w:numFmt w:val="lowerLetter"/>
      <w:lvlText w:val="%5."/>
      <w:lvlJc w:val="left"/>
      <w:pPr>
        <w:ind w:left="5131" w:hanging="360"/>
      </w:pPr>
    </w:lvl>
    <w:lvl w:ilvl="5" w:tplc="0415001B" w:tentative="1">
      <w:start w:val="1"/>
      <w:numFmt w:val="lowerRoman"/>
      <w:lvlText w:val="%6."/>
      <w:lvlJc w:val="right"/>
      <w:pPr>
        <w:ind w:left="5851" w:hanging="180"/>
      </w:pPr>
    </w:lvl>
    <w:lvl w:ilvl="6" w:tplc="0415000F" w:tentative="1">
      <w:start w:val="1"/>
      <w:numFmt w:val="decimal"/>
      <w:lvlText w:val="%7."/>
      <w:lvlJc w:val="left"/>
      <w:pPr>
        <w:ind w:left="6571" w:hanging="360"/>
      </w:pPr>
    </w:lvl>
    <w:lvl w:ilvl="7" w:tplc="04150019" w:tentative="1">
      <w:start w:val="1"/>
      <w:numFmt w:val="lowerLetter"/>
      <w:lvlText w:val="%8."/>
      <w:lvlJc w:val="left"/>
      <w:pPr>
        <w:ind w:left="7291" w:hanging="360"/>
      </w:pPr>
    </w:lvl>
    <w:lvl w:ilvl="8" w:tplc="0415001B" w:tentative="1">
      <w:start w:val="1"/>
      <w:numFmt w:val="lowerRoman"/>
      <w:lvlText w:val="%9."/>
      <w:lvlJc w:val="right"/>
      <w:pPr>
        <w:ind w:left="8011" w:hanging="180"/>
      </w:pPr>
    </w:lvl>
  </w:abstractNum>
  <w:abstractNum w:abstractNumId="2" w15:restartNumberingAfterBreak="0">
    <w:nsid w:val="1F1A5E23"/>
    <w:multiLevelType w:val="hybridMultilevel"/>
    <w:tmpl w:val="0AF0F92E"/>
    <w:lvl w:ilvl="0" w:tplc="263C53C2">
      <w:start w:val="1"/>
      <w:numFmt w:val="lowerLetter"/>
      <w:lvlText w:val="%1)"/>
      <w:lvlJc w:val="left"/>
      <w:pPr>
        <w:ind w:left="1215" w:hanging="360"/>
      </w:pPr>
      <w:rPr>
        <w:rFonts w:ascii="Arial" w:eastAsia="Times New Roman" w:hAnsi="Arial" w:cs="Arial"/>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3" w15:restartNumberingAfterBreak="0">
    <w:nsid w:val="2B620B11"/>
    <w:multiLevelType w:val="hybridMultilevel"/>
    <w:tmpl w:val="937696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33CF55B8"/>
    <w:multiLevelType w:val="hybridMultilevel"/>
    <w:tmpl w:val="1F148516"/>
    <w:lvl w:ilvl="0" w:tplc="7DA24624">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4487DD5"/>
    <w:multiLevelType w:val="hybridMultilevel"/>
    <w:tmpl w:val="DA42A540"/>
    <w:lvl w:ilvl="0" w:tplc="580072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8821DE4"/>
    <w:multiLevelType w:val="hybridMultilevel"/>
    <w:tmpl w:val="EF6C9A96"/>
    <w:lvl w:ilvl="0" w:tplc="1EC8382A">
      <w:start w:val="1"/>
      <w:numFmt w:val="decimal"/>
      <w:lvlText w:val="%1)"/>
      <w:lvlJc w:val="left"/>
      <w:pPr>
        <w:ind w:left="1106" w:hanging="360"/>
      </w:pPr>
      <w:rPr>
        <w:rFonts w:hint="default"/>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7" w15:restartNumberingAfterBreak="0">
    <w:nsid w:val="41E53EE2"/>
    <w:multiLevelType w:val="hybridMultilevel"/>
    <w:tmpl w:val="B06EE94C"/>
    <w:lvl w:ilvl="0" w:tplc="4F668A5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4774AD1"/>
    <w:multiLevelType w:val="hybridMultilevel"/>
    <w:tmpl w:val="4CD6FC9C"/>
    <w:lvl w:ilvl="0" w:tplc="0415000F">
      <w:start w:val="1"/>
      <w:numFmt w:val="decimal"/>
      <w:lvlText w:val="%1."/>
      <w:lvlJc w:val="left"/>
      <w:pPr>
        <w:ind w:left="720" w:hanging="360"/>
      </w:pPr>
    </w:lvl>
    <w:lvl w:ilvl="1" w:tplc="04150019">
      <w:start w:val="1"/>
      <w:numFmt w:val="lowerLetter"/>
      <w:pStyle w:val="Nagwek2"/>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7F01363"/>
    <w:multiLevelType w:val="hybridMultilevel"/>
    <w:tmpl w:val="C72EC598"/>
    <w:lvl w:ilvl="0" w:tplc="4A0C1C5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520D12FD"/>
    <w:multiLevelType w:val="hybridMultilevel"/>
    <w:tmpl w:val="713A5D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6DAA61FA"/>
    <w:multiLevelType w:val="hybridMultilevel"/>
    <w:tmpl w:val="2FC63890"/>
    <w:lvl w:ilvl="0" w:tplc="8F04F450">
      <w:start w:val="1"/>
      <w:numFmt w:val="decimal"/>
      <w:lvlText w:val="%1."/>
      <w:lvlJc w:val="left"/>
      <w:pPr>
        <w:ind w:left="1531" w:hanging="360"/>
      </w:pPr>
      <w:rPr>
        <w:rFonts w:hint="default"/>
      </w:rPr>
    </w:lvl>
    <w:lvl w:ilvl="1" w:tplc="04150019" w:tentative="1">
      <w:start w:val="1"/>
      <w:numFmt w:val="lowerLetter"/>
      <w:lvlText w:val="%2."/>
      <w:lvlJc w:val="left"/>
      <w:pPr>
        <w:ind w:left="2251" w:hanging="360"/>
      </w:pPr>
    </w:lvl>
    <w:lvl w:ilvl="2" w:tplc="0415001B" w:tentative="1">
      <w:start w:val="1"/>
      <w:numFmt w:val="lowerRoman"/>
      <w:lvlText w:val="%3."/>
      <w:lvlJc w:val="right"/>
      <w:pPr>
        <w:ind w:left="2971" w:hanging="180"/>
      </w:pPr>
    </w:lvl>
    <w:lvl w:ilvl="3" w:tplc="0415000F" w:tentative="1">
      <w:start w:val="1"/>
      <w:numFmt w:val="decimal"/>
      <w:lvlText w:val="%4."/>
      <w:lvlJc w:val="left"/>
      <w:pPr>
        <w:ind w:left="3691" w:hanging="360"/>
      </w:pPr>
    </w:lvl>
    <w:lvl w:ilvl="4" w:tplc="04150019" w:tentative="1">
      <w:start w:val="1"/>
      <w:numFmt w:val="lowerLetter"/>
      <w:lvlText w:val="%5."/>
      <w:lvlJc w:val="left"/>
      <w:pPr>
        <w:ind w:left="4411" w:hanging="360"/>
      </w:pPr>
    </w:lvl>
    <w:lvl w:ilvl="5" w:tplc="0415001B" w:tentative="1">
      <w:start w:val="1"/>
      <w:numFmt w:val="lowerRoman"/>
      <w:lvlText w:val="%6."/>
      <w:lvlJc w:val="right"/>
      <w:pPr>
        <w:ind w:left="5131" w:hanging="180"/>
      </w:pPr>
    </w:lvl>
    <w:lvl w:ilvl="6" w:tplc="0415000F" w:tentative="1">
      <w:start w:val="1"/>
      <w:numFmt w:val="decimal"/>
      <w:lvlText w:val="%7."/>
      <w:lvlJc w:val="left"/>
      <w:pPr>
        <w:ind w:left="5851" w:hanging="360"/>
      </w:pPr>
    </w:lvl>
    <w:lvl w:ilvl="7" w:tplc="04150019" w:tentative="1">
      <w:start w:val="1"/>
      <w:numFmt w:val="lowerLetter"/>
      <w:lvlText w:val="%8."/>
      <w:lvlJc w:val="left"/>
      <w:pPr>
        <w:ind w:left="6571" w:hanging="360"/>
      </w:pPr>
    </w:lvl>
    <w:lvl w:ilvl="8" w:tplc="0415001B" w:tentative="1">
      <w:start w:val="1"/>
      <w:numFmt w:val="lowerRoman"/>
      <w:lvlText w:val="%9."/>
      <w:lvlJc w:val="right"/>
      <w:pPr>
        <w:ind w:left="7291" w:hanging="180"/>
      </w:pPr>
    </w:lvl>
  </w:abstractNum>
  <w:abstractNum w:abstractNumId="12" w15:restartNumberingAfterBreak="0">
    <w:nsid w:val="71563213"/>
    <w:multiLevelType w:val="hybridMultilevel"/>
    <w:tmpl w:val="9A9CDE88"/>
    <w:lvl w:ilvl="0" w:tplc="BB985C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766A240A"/>
    <w:multiLevelType w:val="hybridMultilevel"/>
    <w:tmpl w:val="2F96E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A41B80"/>
    <w:multiLevelType w:val="hybridMultilevel"/>
    <w:tmpl w:val="8C309616"/>
    <w:lvl w:ilvl="0" w:tplc="3280AF38">
      <w:start w:val="1"/>
      <w:numFmt w:val="decimal"/>
      <w:lvlText w:val="%1."/>
      <w:lvlJc w:val="left"/>
      <w:pPr>
        <w:ind w:left="1891" w:hanging="360"/>
      </w:pPr>
      <w:rPr>
        <w:rFonts w:hint="default"/>
      </w:rPr>
    </w:lvl>
    <w:lvl w:ilvl="1" w:tplc="04150019" w:tentative="1">
      <w:start w:val="1"/>
      <w:numFmt w:val="lowerLetter"/>
      <w:lvlText w:val="%2."/>
      <w:lvlJc w:val="left"/>
      <w:pPr>
        <w:ind w:left="2611" w:hanging="360"/>
      </w:pPr>
    </w:lvl>
    <w:lvl w:ilvl="2" w:tplc="0415001B" w:tentative="1">
      <w:start w:val="1"/>
      <w:numFmt w:val="lowerRoman"/>
      <w:lvlText w:val="%3."/>
      <w:lvlJc w:val="right"/>
      <w:pPr>
        <w:ind w:left="3331" w:hanging="180"/>
      </w:pPr>
    </w:lvl>
    <w:lvl w:ilvl="3" w:tplc="0415000F" w:tentative="1">
      <w:start w:val="1"/>
      <w:numFmt w:val="decimal"/>
      <w:lvlText w:val="%4."/>
      <w:lvlJc w:val="left"/>
      <w:pPr>
        <w:ind w:left="4051" w:hanging="360"/>
      </w:pPr>
    </w:lvl>
    <w:lvl w:ilvl="4" w:tplc="04150019" w:tentative="1">
      <w:start w:val="1"/>
      <w:numFmt w:val="lowerLetter"/>
      <w:lvlText w:val="%5."/>
      <w:lvlJc w:val="left"/>
      <w:pPr>
        <w:ind w:left="4771" w:hanging="360"/>
      </w:pPr>
    </w:lvl>
    <w:lvl w:ilvl="5" w:tplc="0415001B" w:tentative="1">
      <w:start w:val="1"/>
      <w:numFmt w:val="lowerRoman"/>
      <w:lvlText w:val="%6."/>
      <w:lvlJc w:val="right"/>
      <w:pPr>
        <w:ind w:left="5491" w:hanging="180"/>
      </w:pPr>
    </w:lvl>
    <w:lvl w:ilvl="6" w:tplc="0415000F" w:tentative="1">
      <w:start w:val="1"/>
      <w:numFmt w:val="decimal"/>
      <w:lvlText w:val="%7."/>
      <w:lvlJc w:val="left"/>
      <w:pPr>
        <w:ind w:left="6211" w:hanging="360"/>
      </w:pPr>
    </w:lvl>
    <w:lvl w:ilvl="7" w:tplc="04150019" w:tentative="1">
      <w:start w:val="1"/>
      <w:numFmt w:val="lowerLetter"/>
      <w:lvlText w:val="%8."/>
      <w:lvlJc w:val="left"/>
      <w:pPr>
        <w:ind w:left="6931" w:hanging="360"/>
      </w:pPr>
    </w:lvl>
    <w:lvl w:ilvl="8" w:tplc="0415001B" w:tentative="1">
      <w:start w:val="1"/>
      <w:numFmt w:val="lowerRoman"/>
      <w:lvlText w:val="%9."/>
      <w:lvlJc w:val="right"/>
      <w:pPr>
        <w:ind w:left="765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9"/>
  </w:num>
  <w:num w:numId="10">
    <w:abstractNumId w:val="0"/>
  </w:num>
  <w:num w:numId="11">
    <w:abstractNumId w:val="6"/>
  </w:num>
  <w:num w:numId="12">
    <w:abstractNumId w:val="5"/>
  </w:num>
  <w:num w:numId="13">
    <w:abstractNumId w:val="11"/>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8BB"/>
    <w:rsid w:val="003329B5"/>
    <w:rsid w:val="003D01FE"/>
    <w:rsid w:val="00504895"/>
    <w:rsid w:val="007B5353"/>
    <w:rsid w:val="008868BB"/>
    <w:rsid w:val="008F096A"/>
    <w:rsid w:val="00B27671"/>
    <w:rsid w:val="00C71DB7"/>
    <w:rsid w:val="00C757E4"/>
    <w:rsid w:val="00CF4728"/>
    <w:rsid w:val="00D84F82"/>
    <w:rsid w:val="00DB763A"/>
    <w:rsid w:val="00E176F3"/>
    <w:rsid w:val="00E50815"/>
    <w:rsid w:val="00EB14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A355F07-0B49-422F-A480-92ACE21E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868BB"/>
    <w:pPr>
      <w:spacing w:after="200" w:line="276" w:lineRule="auto"/>
    </w:pPr>
  </w:style>
  <w:style w:type="paragraph" w:styleId="Nagwek2">
    <w:name w:val="heading 2"/>
    <w:basedOn w:val="Normalny"/>
    <w:next w:val="Normalny"/>
    <w:link w:val="Nagwek2Znak"/>
    <w:unhideWhenUsed/>
    <w:qFormat/>
    <w:rsid w:val="00E176F3"/>
    <w:pPr>
      <w:keepNext/>
      <w:numPr>
        <w:ilvl w:val="1"/>
        <w:numId w:val="5"/>
      </w:numPr>
      <w:suppressAutoHyphens/>
      <w:spacing w:after="0" w:line="240" w:lineRule="auto"/>
      <w:outlineLvl w:val="1"/>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68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68BB"/>
  </w:style>
  <w:style w:type="paragraph" w:styleId="Akapitzlist">
    <w:name w:val="List Paragraph"/>
    <w:basedOn w:val="Normalny"/>
    <w:link w:val="AkapitzlistZnak"/>
    <w:uiPriority w:val="34"/>
    <w:qFormat/>
    <w:rsid w:val="008868BB"/>
    <w:pPr>
      <w:ind w:left="720"/>
      <w:contextualSpacing/>
    </w:pPr>
  </w:style>
  <w:style w:type="table" w:styleId="Tabela-Siatka">
    <w:name w:val="Table Grid"/>
    <w:basedOn w:val="Standardowy"/>
    <w:uiPriority w:val="39"/>
    <w:rsid w:val="008868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8868B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8868BB"/>
  </w:style>
  <w:style w:type="character" w:customStyle="1" w:styleId="Nagwek2Znak">
    <w:name w:val="Nagłówek 2 Znak"/>
    <w:basedOn w:val="Domylnaczcionkaakapitu"/>
    <w:link w:val="Nagwek2"/>
    <w:rsid w:val="00E176F3"/>
    <w:rPr>
      <w:rFonts w:ascii="Times New Roman" w:eastAsia="Times New Roman" w:hAnsi="Times New Roman" w:cs="Times New Roman"/>
      <w:b/>
      <w:sz w:val="24"/>
      <w:szCs w:val="20"/>
      <w:lang w:eastAsia="ar-SA"/>
    </w:rPr>
  </w:style>
  <w:style w:type="paragraph" w:customStyle="1" w:styleId="WW-Tekstpodstawowy3">
    <w:name w:val="WW-Tekst podstawowy 3"/>
    <w:basedOn w:val="Normalny"/>
    <w:rsid w:val="00E176F3"/>
    <w:pPr>
      <w:suppressAutoHyphens/>
      <w:spacing w:after="0" w:line="240" w:lineRule="auto"/>
    </w:pPr>
    <w:rPr>
      <w:rFonts w:ascii="Times New Roman" w:eastAsia="Times New Roman" w:hAnsi="Times New Roman" w:cs="Times New Roman"/>
      <w:b/>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1305</Words>
  <Characters>7830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Miłosierna</dc:creator>
  <cp:keywords/>
  <dc:description/>
  <cp:lastModifiedBy>Elżbieta Miłosierna</cp:lastModifiedBy>
  <cp:revision>2</cp:revision>
  <dcterms:created xsi:type="dcterms:W3CDTF">2019-10-15T07:39:00Z</dcterms:created>
  <dcterms:modified xsi:type="dcterms:W3CDTF">2019-10-15T07:39:00Z</dcterms:modified>
</cp:coreProperties>
</file>