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2BE" w:rsidRDefault="00E176F3" w:rsidP="008302BE">
      <w:pPr>
        <w:pStyle w:val="NormalnyWeb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302BE" w:rsidRDefault="008302BE" w:rsidP="008302BE">
      <w:pPr>
        <w:pStyle w:val="NormalnyWeb"/>
        <w:ind w:firstLine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Załącznik nr 4</w:t>
      </w:r>
    </w:p>
    <w:p w:rsidR="008302BE" w:rsidRDefault="008302BE" w:rsidP="008302BE">
      <w:pPr>
        <w:pStyle w:val="NormalnyWeb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</w:t>
      </w:r>
      <w:r>
        <w:rPr>
          <w:rFonts w:ascii="Arial" w:hAnsi="Arial" w:cs="Arial"/>
          <w:b/>
        </w:rPr>
        <w:t>Wzór umowy</w:t>
      </w: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B449AC">
        <w:rPr>
          <w:rFonts w:ascii="Arial" w:eastAsia="Times New Roman" w:hAnsi="Arial" w:cs="Arial"/>
          <w:b/>
          <w:bCs/>
          <w:lang w:eastAsia="pl-PL"/>
        </w:rPr>
        <w:t xml:space="preserve">           UMOWA Nr ……………/2019</w:t>
      </w: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rPr>
          <w:rFonts w:ascii="Arial" w:eastAsia="Times New Roman" w:hAnsi="Arial" w:cs="Arial"/>
          <w:lang w:eastAsia="pl-PL"/>
        </w:rPr>
      </w:pP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 w:rsidRPr="00B449AC"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lang w:eastAsia="pl-PL"/>
        </w:rPr>
        <w:t>……………..</w:t>
      </w:r>
      <w:r w:rsidRPr="00B449AC">
        <w:rPr>
          <w:rFonts w:ascii="Arial" w:eastAsia="Times New Roman" w:hAnsi="Arial" w:cs="Arial"/>
          <w:lang w:eastAsia="pl-PL"/>
        </w:rPr>
        <w:t>.2019 r. w Gdańsku, pomiędzy:</w:t>
      </w:r>
    </w:p>
    <w:p w:rsidR="008302BE" w:rsidRPr="00B449AC" w:rsidRDefault="008302BE" w:rsidP="008302BE">
      <w:pPr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 w:rsidRPr="00B449AC">
        <w:rPr>
          <w:rFonts w:ascii="Arial" w:eastAsia="Times New Roman" w:hAnsi="Arial" w:cs="Arial"/>
          <w:b/>
          <w:lang w:eastAsia="pl-PL"/>
        </w:rPr>
        <w:t xml:space="preserve">Muzeum Gdańska </w:t>
      </w:r>
      <w:r w:rsidRPr="00B449AC">
        <w:rPr>
          <w:rFonts w:ascii="Arial" w:eastAsia="Times New Roman" w:hAnsi="Arial" w:cs="Arial"/>
          <w:lang w:eastAsia="pl-PL"/>
        </w:rPr>
        <w:t xml:space="preserve">ul. Długa 46/47;80-831 Gdańsk, NIP:583-10-12-014, REGON: 000283392,zwanym dalej Zamawiającym, reprezentowanym przez: </w:t>
      </w:r>
    </w:p>
    <w:p w:rsidR="008302BE" w:rsidRPr="00B449AC" w:rsidRDefault="008302BE" w:rsidP="008302BE">
      <w:pPr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</w:p>
    <w:p w:rsidR="008302BE" w:rsidRPr="00B449AC" w:rsidRDefault="008302BE" w:rsidP="008302BE">
      <w:pPr>
        <w:spacing w:after="40" w:line="280" w:lineRule="atLeast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B449AC">
        <w:rPr>
          <w:rFonts w:ascii="Arial" w:eastAsia="Times New Roman" w:hAnsi="Arial" w:cs="Arial"/>
          <w:lang w:eastAsia="pl-PL"/>
        </w:rPr>
        <w:t>Waldemara Ossowskiego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449AC">
        <w:rPr>
          <w:rFonts w:ascii="Arial" w:eastAsia="Times New Roman" w:hAnsi="Arial" w:cs="Arial"/>
          <w:lang w:eastAsia="pl-PL"/>
        </w:rPr>
        <w:t>– Dyrektora MG</w:t>
      </w:r>
    </w:p>
    <w:p w:rsidR="008302BE" w:rsidRPr="00B449AC" w:rsidRDefault="008302BE" w:rsidP="008302BE">
      <w:pPr>
        <w:spacing w:after="40" w:line="280" w:lineRule="atLeast"/>
        <w:ind w:left="360"/>
        <w:jc w:val="both"/>
        <w:rPr>
          <w:rFonts w:ascii="Arial" w:eastAsia="Times New Roman" w:hAnsi="Arial" w:cs="Arial"/>
          <w:lang w:eastAsia="pl-PL"/>
        </w:rPr>
      </w:pPr>
    </w:p>
    <w:p w:rsidR="008302BE" w:rsidRPr="00B449AC" w:rsidRDefault="008302BE" w:rsidP="008302BE">
      <w:pPr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 w:rsidRPr="00B449AC">
        <w:rPr>
          <w:rFonts w:ascii="Arial" w:eastAsia="Times New Roman" w:hAnsi="Arial" w:cs="Arial"/>
          <w:lang w:eastAsia="pl-PL"/>
        </w:rPr>
        <w:t xml:space="preserve">zwanym dalej </w:t>
      </w:r>
      <w:r w:rsidRPr="00B449AC">
        <w:rPr>
          <w:rFonts w:ascii="Arial" w:eastAsia="Times New Roman" w:hAnsi="Arial" w:cs="Arial"/>
          <w:b/>
          <w:lang w:eastAsia="pl-PL"/>
        </w:rPr>
        <w:t>ZAMAWIAJĄCYM,</w:t>
      </w:r>
    </w:p>
    <w:p w:rsidR="008302BE" w:rsidRPr="00B449AC" w:rsidRDefault="008302BE" w:rsidP="008302BE">
      <w:pPr>
        <w:spacing w:after="40" w:line="28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B449AC">
        <w:rPr>
          <w:rFonts w:ascii="Arial" w:eastAsia="Times New Roman" w:hAnsi="Arial" w:cs="Arial"/>
          <w:b/>
          <w:bCs/>
          <w:lang w:eastAsia="pl-PL"/>
        </w:rPr>
        <w:t xml:space="preserve">a: </w:t>
      </w:r>
    </w:p>
    <w:p w:rsidR="008302BE" w:rsidRPr="0023396B" w:rsidRDefault="008302BE" w:rsidP="008302BE">
      <w:pPr>
        <w:spacing w:after="40" w:line="280" w:lineRule="atLeast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……………………………………………………………………..</w:t>
      </w:r>
    </w:p>
    <w:p w:rsidR="008302BE" w:rsidRPr="00B449AC" w:rsidRDefault="008302BE" w:rsidP="008302BE">
      <w:pPr>
        <w:spacing w:after="40" w:line="280" w:lineRule="atLeast"/>
        <w:rPr>
          <w:rFonts w:ascii="Arial" w:eastAsia="Times New Roman" w:hAnsi="Arial" w:cs="Arial"/>
          <w:lang w:eastAsia="pl-PL"/>
        </w:rPr>
      </w:pPr>
      <w:r w:rsidRPr="00B449AC">
        <w:rPr>
          <w:rFonts w:ascii="Arial" w:eastAsia="Times New Roman" w:hAnsi="Arial" w:cs="Arial"/>
          <w:lang w:eastAsia="pl-PL"/>
        </w:rPr>
        <w:t xml:space="preserve">reprezentowanym przez: </w:t>
      </w:r>
    </w:p>
    <w:p w:rsidR="008302BE" w:rsidRPr="00B449AC" w:rsidRDefault="008302BE" w:rsidP="008302BE">
      <w:pPr>
        <w:spacing w:after="40" w:line="28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:rsidR="008302BE" w:rsidRPr="00B449AC" w:rsidRDefault="008302BE" w:rsidP="008302BE">
      <w:pPr>
        <w:spacing w:after="40" w:line="280" w:lineRule="atLeast"/>
        <w:jc w:val="both"/>
        <w:rPr>
          <w:rFonts w:ascii="Arial" w:eastAsia="Times New Roman" w:hAnsi="Arial" w:cs="Arial"/>
          <w:b/>
          <w:lang w:eastAsia="pl-PL"/>
        </w:rPr>
      </w:pPr>
      <w:r w:rsidRPr="00B449AC">
        <w:rPr>
          <w:rFonts w:ascii="Arial" w:eastAsia="Times New Roman" w:hAnsi="Arial" w:cs="Arial"/>
          <w:lang w:eastAsia="pl-PL"/>
        </w:rPr>
        <w:t>zwan</w:t>
      </w:r>
      <w:r>
        <w:rPr>
          <w:rFonts w:ascii="Arial" w:eastAsia="Times New Roman" w:hAnsi="Arial" w:cs="Arial"/>
          <w:lang w:eastAsia="pl-PL"/>
        </w:rPr>
        <w:t>ym</w:t>
      </w:r>
      <w:r w:rsidRPr="00B449AC">
        <w:rPr>
          <w:rFonts w:ascii="Arial" w:eastAsia="Times New Roman" w:hAnsi="Arial" w:cs="Arial"/>
          <w:lang w:eastAsia="pl-PL"/>
        </w:rPr>
        <w:t xml:space="preserve"> dalej </w:t>
      </w:r>
      <w:r w:rsidRPr="00B449AC">
        <w:rPr>
          <w:rFonts w:ascii="Arial" w:eastAsia="Times New Roman" w:hAnsi="Arial" w:cs="Arial"/>
          <w:b/>
          <w:lang w:eastAsia="pl-PL"/>
        </w:rPr>
        <w:t>WYKONAWCĄ</w:t>
      </w:r>
    </w:p>
    <w:p w:rsidR="008302BE" w:rsidRPr="00B449AC" w:rsidRDefault="008302BE" w:rsidP="008302BE">
      <w:pPr>
        <w:spacing w:after="40" w:line="28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8302BE" w:rsidRPr="00B449AC" w:rsidRDefault="008302BE" w:rsidP="008302BE">
      <w:pPr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 w:rsidRPr="00B449AC">
        <w:rPr>
          <w:rFonts w:ascii="Arial" w:eastAsia="Times New Roman" w:hAnsi="Arial" w:cs="Arial"/>
          <w:lang w:eastAsia="pl-PL"/>
        </w:rPr>
        <w:t>Na podstawie dokonanego przez Zamawiającego wyboru ofert w trybie</w:t>
      </w:r>
      <w:r>
        <w:rPr>
          <w:rFonts w:ascii="Arial" w:eastAsia="Times New Roman" w:hAnsi="Arial" w:cs="Arial"/>
          <w:lang w:eastAsia="pl-PL"/>
        </w:rPr>
        <w:t xml:space="preserve"> zapytania ofertowego </w:t>
      </w:r>
      <w:r w:rsidRPr="00B449AC">
        <w:rPr>
          <w:rFonts w:ascii="Arial" w:eastAsia="Times New Roman" w:hAnsi="Arial" w:cs="Arial"/>
          <w:lang w:eastAsia="pl-PL"/>
        </w:rPr>
        <w:t xml:space="preserve"> zgodnie z art. </w:t>
      </w:r>
      <w:r>
        <w:rPr>
          <w:rFonts w:ascii="Arial" w:eastAsia="Times New Roman" w:hAnsi="Arial" w:cs="Arial"/>
          <w:lang w:eastAsia="pl-PL"/>
        </w:rPr>
        <w:t>4 ust. 8</w:t>
      </w:r>
      <w:r w:rsidRPr="00B449A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ustawy</w:t>
      </w:r>
      <w:r w:rsidRPr="00B449AC">
        <w:rPr>
          <w:rFonts w:ascii="Arial" w:eastAsia="Times New Roman" w:hAnsi="Arial" w:cs="Arial"/>
          <w:lang w:eastAsia="pl-PL"/>
        </w:rPr>
        <w:t xml:space="preserve"> z dnia 29 stycznia 2004r.</w:t>
      </w:r>
      <w:r>
        <w:rPr>
          <w:rFonts w:ascii="Arial" w:eastAsia="Times New Roman" w:hAnsi="Arial" w:cs="Arial"/>
          <w:lang w:eastAsia="pl-PL"/>
        </w:rPr>
        <w:t xml:space="preserve"> – Prawo zamówień publicznych</w:t>
      </w:r>
      <w:r w:rsidRPr="00B449AC">
        <w:rPr>
          <w:rFonts w:ascii="Arial" w:eastAsia="Times New Roman" w:hAnsi="Arial" w:cs="Arial"/>
          <w:lang w:eastAsia="pl-PL"/>
        </w:rPr>
        <w:t xml:space="preserve"> (tekst jedn. Dz. U. z 2018 r., poz. 1986 ze zm.) została zawarta umowa o następującej treści:</w:t>
      </w:r>
    </w:p>
    <w:p w:rsidR="008302BE" w:rsidRPr="00B449AC" w:rsidRDefault="008302BE" w:rsidP="008302BE">
      <w:pPr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B449AC">
        <w:rPr>
          <w:rFonts w:ascii="Arial" w:eastAsia="Times New Roman" w:hAnsi="Arial" w:cs="Arial"/>
          <w:b/>
          <w:lang w:eastAsia="pl-PL"/>
        </w:rPr>
        <w:t>§ 1</w:t>
      </w: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B449AC">
        <w:rPr>
          <w:rFonts w:ascii="Arial" w:eastAsia="Times New Roman" w:hAnsi="Arial" w:cs="Arial"/>
          <w:b/>
          <w:bCs/>
          <w:lang w:eastAsia="pl-PL"/>
        </w:rPr>
        <w:t>Przedmiot umowy</w:t>
      </w:r>
    </w:p>
    <w:p w:rsidR="008302BE" w:rsidRPr="00B449AC" w:rsidRDefault="008302BE" w:rsidP="008302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40" w:line="280" w:lineRule="atLeast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B449AC">
        <w:rPr>
          <w:rFonts w:ascii="Arial" w:hAnsi="Arial" w:cs="Arial"/>
          <w:color w:val="000000"/>
        </w:rPr>
        <w:t xml:space="preserve">Wykonawca przyjmuje do wykonania </w:t>
      </w:r>
      <w:r>
        <w:rPr>
          <w:rFonts w:ascii="Arial" w:hAnsi="Arial" w:cs="Arial"/>
          <w:color w:val="000000"/>
        </w:rPr>
        <w:t xml:space="preserve">usługę </w:t>
      </w:r>
      <w:r w:rsidRPr="00B449AC">
        <w:rPr>
          <w:rFonts w:ascii="Arial" w:hAnsi="Arial" w:cs="Arial"/>
          <w:color w:val="000000"/>
        </w:rPr>
        <w:t>polegając</w:t>
      </w:r>
      <w:r>
        <w:rPr>
          <w:rFonts w:ascii="Arial" w:hAnsi="Arial" w:cs="Arial"/>
          <w:color w:val="000000"/>
        </w:rPr>
        <w:t>ą na prowadzeniu archiwum zakładowego.</w:t>
      </w:r>
    </w:p>
    <w:p w:rsidR="008302BE" w:rsidRPr="0023396B" w:rsidRDefault="008302BE" w:rsidP="008302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40" w:line="280" w:lineRule="atLeast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23396B">
        <w:rPr>
          <w:rFonts w:ascii="Arial" w:eastAsia="Times New Roman" w:hAnsi="Arial" w:cs="Arial"/>
          <w:lang w:eastAsia="pl-PL"/>
        </w:rPr>
        <w:t>Wykonawca zobowiązuje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23396B">
        <w:rPr>
          <w:rFonts w:ascii="Arial" w:eastAsia="Times New Roman" w:hAnsi="Arial" w:cs="Arial"/>
          <w:lang w:eastAsia="pl-PL"/>
        </w:rPr>
        <w:t xml:space="preserve">się </w:t>
      </w:r>
      <w:r>
        <w:rPr>
          <w:rFonts w:ascii="Arial" w:eastAsia="Times New Roman" w:hAnsi="Arial" w:cs="Arial"/>
          <w:lang w:eastAsia="pl-PL"/>
        </w:rPr>
        <w:t>prowadzenia archiwum zakładowego zgodnie ze stosownymi przepisami prawa w tym zakresie aktualnie obowiązującymi.</w:t>
      </w:r>
    </w:p>
    <w:p w:rsidR="008302BE" w:rsidRPr="00CB5A7D" w:rsidRDefault="008302BE" w:rsidP="008302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40" w:line="280" w:lineRule="atLeast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wykonania następujących czynności, w ramach niniejszej umowy:</w:t>
      </w:r>
    </w:p>
    <w:p w:rsidR="008302BE" w:rsidRPr="00CB5A7D" w:rsidRDefault="008302BE" w:rsidP="008302BE">
      <w:pPr>
        <w:pStyle w:val="Normalny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Uporządkowani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dokumentacji aktowej znajdującej się w Archiwum Zakładowym, stanowiącej materiały archiwalne (kat. A) oraz dokumentację niearchiwalną (kat. B); </w:t>
      </w:r>
    </w:p>
    <w:p w:rsidR="008302BE" w:rsidRPr="00CB5A7D" w:rsidRDefault="008302BE" w:rsidP="008302BE">
      <w:pPr>
        <w:pStyle w:val="Normalny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Przyjmowani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oraz archiwizowani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dokumentacji przekazywanej z komórek organizacyjnych Muzeum zgodnie z przepisami kancelaryjno – archiwalnymi Muzeum oraz opracowanie rocznego harmonogramu realizacji tego zadania;</w:t>
      </w:r>
    </w:p>
    <w:p w:rsidR="008302BE" w:rsidRPr="00CB5A7D" w:rsidRDefault="008302BE" w:rsidP="008302BE">
      <w:pPr>
        <w:pStyle w:val="Normalny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Bieżące</w:t>
      </w:r>
      <w:r>
        <w:rPr>
          <w:rFonts w:ascii="Arial" w:hAnsi="Arial" w:cs="Arial"/>
          <w:sz w:val="22"/>
          <w:szCs w:val="22"/>
        </w:rPr>
        <w:t>go</w:t>
      </w:r>
      <w:r w:rsidRPr="00CB5A7D">
        <w:rPr>
          <w:rFonts w:ascii="Arial" w:hAnsi="Arial" w:cs="Arial"/>
          <w:sz w:val="22"/>
          <w:szCs w:val="22"/>
        </w:rPr>
        <w:t xml:space="preserve"> ewidencjonowani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dokumentacji, zgormadzonej w Archiwum Zakładowym;</w:t>
      </w:r>
    </w:p>
    <w:p w:rsidR="008302BE" w:rsidRPr="00CB5A7D" w:rsidRDefault="008302BE" w:rsidP="008302BE">
      <w:pPr>
        <w:pStyle w:val="Normalny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lastRenderedPageBreak/>
        <w:t>Udostępniani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i wypożyczani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akt zgromadzonych w Archiwum Zakładowym;</w:t>
      </w:r>
    </w:p>
    <w:p w:rsidR="008302BE" w:rsidRPr="00CB5A7D" w:rsidRDefault="008302BE" w:rsidP="008302BE">
      <w:pPr>
        <w:pStyle w:val="Normalny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Brakowani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dokumentacji niearchiwalnej bądź jej </w:t>
      </w:r>
      <w:proofErr w:type="spellStart"/>
      <w:r w:rsidRPr="00CB5A7D">
        <w:rPr>
          <w:rFonts w:ascii="Arial" w:hAnsi="Arial" w:cs="Arial"/>
          <w:sz w:val="22"/>
          <w:szCs w:val="22"/>
        </w:rPr>
        <w:t>rekwalifikacja</w:t>
      </w:r>
      <w:proofErr w:type="spellEnd"/>
      <w:r w:rsidRPr="00CB5A7D">
        <w:rPr>
          <w:rFonts w:ascii="Arial" w:hAnsi="Arial" w:cs="Arial"/>
          <w:sz w:val="22"/>
          <w:szCs w:val="22"/>
        </w:rPr>
        <w:t xml:space="preserve"> oraz przekazywanie wybrakowanej dokumentacji do zniszczenia, po uzyskaniu zgody właściwego Archiwum Państwowego;</w:t>
      </w:r>
    </w:p>
    <w:p w:rsidR="008302BE" w:rsidRPr="00CB5A7D" w:rsidRDefault="008302BE" w:rsidP="008302BE">
      <w:pPr>
        <w:pStyle w:val="Normalny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Przygotowani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i przekazywani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materiałów archiwalnych do właściwego Archiwum Państwowego, zgodnie z obowiązującymi przepisami i wynikających z nich terminami;</w:t>
      </w:r>
    </w:p>
    <w:p w:rsidR="008302BE" w:rsidRPr="00CB5A7D" w:rsidRDefault="008302BE" w:rsidP="008302BE">
      <w:pPr>
        <w:pStyle w:val="Normalny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Zarządzani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powierzchnią użytkową oraz warunkami panującymi w pomieszczeniu Archiwum Zakładowego;</w:t>
      </w:r>
    </w:p>
    <w:p w:rsidR="008302BE" w:rsidRPr="00CB5A7D" w:rsidRDefault="008302BE" w:rsidP="008302BE">
      <w:pPr>
        <w:pStyle w:val="Normalny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Sporządzani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sprawozdań z zarządzania dokumentacją w Archiwum Zakładowym wraz z zestawieniem ilościowym zasobu Archiwum z podziałem na kategorie archiwalne, uwzględniających:</w:t>
      </w:r>
    </w:p>
    <w:p w:rsidR="008302BE" w:rsidRPr="00CB5A7D" w:rsidRDefault="008302BE" w:rsidP="008302BE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dokumentację przejętą z komórek organizacyjnych,</w:t>
      </w:r>
    </w:p>
    <w:p w:rsidR="008302BE" w:rsidRPr="00CB5A7D" w:rsidRDefault="008302BE" w:rsidP="008302BE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dokumentację udostępnioną i wypożyczoną;</w:t>
      </w:r>
    </w:p>
    <w:p w:rsidR="008302BE" w:rsidRPr="00CB5A7D" w:rsidRDefault="008302BE" w:rsidP="008302BE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dokumentację niearchiwalną przekazaną do zniszczenia;</w:t>
      </w:r>
    </w:p>
    <w:p w:rsidR="008302BE" w:rsidRPr="00CB5A7D" w:rsidRDefault="008302BE" w:rsidP="008302BE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materiały archiwalne przekazane do właściwego Archiwum Państwowego;</w:t>
      </w:r>
    </w:p>
    <w:p w:rsidR="008302BE" w:rsidRPr="00CB5A7D" w:rsidRDefault="008302BE" w:rsidP="008302BE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terminowa realizacja zaleceń pokontrolnych właściwego Archiwum Państwowego.</w:t>
      </w:r>
    </w:p>
    <w:p w:rsidR="008302BE" w:rsidRPr="00CB5A7D" w:rsidRDefault="008302BE" w:rsidP="008302BE">
      <w:pPr>
        <w:pStyle w:val="Normalny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B5A7D">
        <w:rPr>
          <w:rFonts w:ascii="Arial" w:hAnsi="Arial" w:cs="Arial"/>
          <w:sz w:val="22"/>
          <w:szCs w:val="22"/>
        </w:rPr>
        <w:t>Wsparci</w:t>
      </w:r>
      <w:r>
        <w:rPr>
          <w:rFonts w:ascii="Arial" w:hAnsi="Arial" w:cs="Arial"/>
          <w:sz w:val="22"/>
          <w:szCs w:val="22"/>
        </w:rPr>
        <w:t>a</w:t>
      </w:r>
      <w:r w:rsidRPr="00CB5A7D">
        <w:rPr>
          <w:rFonts w:ascii="Arial" w:hAnsi="Arial" w:cs="Arial"/>
          <w:sz w:val="22"/>
          <w:szCs w:val="22"/>
        </w:rPr>
        <w:t xml:space="preserve"> merytoryczne</w:t>
      </w:r>
      <w:r>
        <w:rPr>
          <w:rFonts w:ascii="Arial" w:hAnsi="Arial" w:cs="Arial"/>
          <w:sz w:val="22"/>
          <w:szCs w:val="22"/>
        </w:rPr>
        <w:t>go</w:t>
      </w:r>
      <w:r w:rsidRPr="00CB5A7D">
        <w:rPr>
          <w:rFonts w:ascii="Arial" w:hAnsi="Arial" w:cs="Arial"/>
          <w:sz w:val="22"/>
          <w:szCs w:val="22"/>
        </w:rPr>
        <w:t xml:space="preserve"> dla komórek organizacyjnych Muzeum dotyczące właściwej klasyfikacji dokumentacji zgodnie z obowiązującym jednolitym rzeczowym wykazem akt.</w:t>
      </w:r>
    </w:p>
    <w:p w:rsidR="008302BE" w:rsidRPr="00CF7FD6" w:rsidRDefault="008302BE" w:rsidP="008302BE">
      <w:pPr>
        <w:pStyle w:val="Akapitzlist"/>
        <w:autoSpaceDE w:val="0"/>
        <w:autoSpaceDN w:val="0"/>
        <w:adjustRightInd w:val="0"/>
        <w:spacing w:after="40" w:line="280" w:lineRule="atLeast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:rsidR="008302BE" w:rsidRPr="00B449AC" w:rsidRDefault="008302BE" w:rsidP="008302BE">
      <w:pPr>
        <w:pStyle w:val="Akapitzlist"/>
        <w:autoSpaceDE w:val="0"/>
        <w:autoSpaceDN w:val="0"/>
        <w:adjustRightInd w:val="0"/>
        <w:spacing w:after="40" w:line="280" w:lineRule="atLeast"/>
        <w:ind w:left="284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</w:t>
      </w:r>
      <w:r w:rsidRPr="00B449AC">
        <w:rPr>
          <w:rFonts w:ascii="Arial" w:eastAsia="Times New Roman" w:hAnsi="Arial" w:cs="Arial"/>
          <w:b/>
          <w:lang w:eastAsia="pl-PL"/>
        </w:rPr>
        <w:t>§ 2</w:t>
      </w: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</w:t>
      </w:r>
      <w:r w:rsidRPr="00B449AC">
        <w:rPr>
          <w:rFonts w:ascii="Arial" w:eastAsia="Times New Roman" w:hAnsi="Arial" w:cs="Arial"/>
          <w:b/>
          <w:bCs/>
          <w:lang w:eastAsia="pl-PL"/>
        </w:rPr>
        <w:t>Termin realizacji umowy</w:t>
      </w:r>
    </w:p>
    <w:p w:rsidR="008302BE" w:rsidRDefault="008302BE" w:rsidP="008302BE">
      <w:pPr>
        <w:pStyle w:val="Akapitzlist"/>
        <w:numPr>
          <w:ilvl w:val="3"/>
          <w:numId w:val="8"/>
        </w:numPr>
        <w:tabs>
          <w:tab w:val="left" w:pos="2880"/>
        </w:tabs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CF7FD6">
        <w:rPr>
          <w:rFonts w:ascii="Arial" w:eastAsia="Times New Roman" w:hAnsi="Arial" w:cs="Arial"/>
          <w:lang w:eastAsia="pl-PL"/>
        </w:rPr>
        <w:t xml:space="preserve">Strony ustalają  termin wykonania przedmiotu umowy </w:t>
      </w:r>
      <w:r w:rsidRPr="00CF7FD6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od dnia 02.01.2020 r. </w:t>
      </w:r>
      <w:r w:rsidRPr="00CF7FD6">
        <w:rPr>
          <w:rFonts w:ascii="Arial" w:eastAsia="Times New Roman" w:hAnsi="Arial" w:cs="Arial"/>
          <w:b/>
          <w:lang w:eastAsia="pl-PL"/>
        </w:rPr>
        <w:t xml:space="preserve"> do dnia 31.12.2020 r.</w:t>
      </w:r>
    </w:p>
    <w:p w:rsidR="008302BE" w:rsidRPr="00CF7FD6" w:rsidRDefault="008302BE" w:rsidP="008302BE">
      <w:pPr>
        <w:pStyle w:val="Akapitzlist"/>
        <w:tabs>
          <w:tab w:val="left" w:pos="2880"/>
        </w:tabs>
        <w:autoSpaceDE w:val="0"/>
        <w:autoSpaceDN w:val="0"/>
        <w:adjustRightInd w:val="0"/>
        <w:spacing w:after="40" w:line="280" w:lineRule="atLeast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F7FD6">
        <w:rPr>
          <w:rFonts w:ascii="Arial" w:eastAsia="Times New Roman" w:hAnsi="Arial" w:cs="Arial"/>
          <w:b/>
          <w:lang w:eastAsia="pl-PL"/>
        </w:rPr>
        <w:tab/>
      </w:r>
      <w:r w:rsidRPr="00CF7FD6">
        <w:rPr>
          <w:rFonts w:ascii="Arial" w:eastAsia="Times New Roman" w:hAnsi="Arial" w:cs="Arial"/>
          <w:b/>
          <w:lang w:eastAsia="pl-PL"/>
        </w:rPr>
        <w:tab/>
      </w:r>
      <w:r w:rsidRPr="00CF7FD6">
        <w:rPr>
          <w:rFonts w:ascii="Arial" w:eastAsia="Times New Roman" w:hAnsi="Arial" w:cs="Arial"/>
          <w:b/>
          <w:lang w:eastAsia="pl-PL"/>
        </w:rPr>
        <w:tab/>
        <w:t xml:space="preserve"> §3</w:t>
      </w:r>
    </w:p>
    <w:p w:rsidR="008302BE" w:rsidRPr="00B449AC" w:rsidRDefault="008302BE" w:rsidP="008302BE">
      <w:pPr>
        <w:spacing w:after="40" w:line="280" w:lineRule="atLeast"/>
        <w:jc w:val="center"/>
        <w:rPr>
          <w:rFonts w:ascii="Arial" w:hAnsi="Arial" w:cs="Arial"/>
          <w:b/>
        </w:rPr>
      </w:pPr>
      <w:r w:rsidRPr="00B449A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</w:t>
      </w:r>
      <w:r w:rsidRPr="00B449AC">
        <w:rPr>
          <w:rFonts w:ascii="Arial" w:hAnsi="Arial" w:cs="Arial"/>
          <w:b/>
        </w:rPr>
        <w:t>Przedstawiciele stron</w:t>
      </w:r>
    </w:p>
    <w:p w:rsidR="008302BE" w:rsidRPr="00B449AC" w:rsidRDefault="008302BE" w:rsidP="008302BE">
      <w:pPr>
        <w:pStyle w:val="Akapitzlist"/>
        <w:numPr>
          <w:ilvl w:val="3"/>
          <w:numId w:val="9"/>
        </w:numPr>
        <w:spacing w:after="40" w:line="28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 współpracy z Wykonawcą polegającą na udzielaniu wyjaśnień i informacji oraz </w:t>
      </w:r>
      <w:r w:rsidRPr="00B449AC">
        <w:rPr>
          <w:rFonts w:ascii="Arial" w:eastAsia="Times New Roman" w:hAnsi="Arial" w:cs="Arial"/>
          <w:lang w:eastAsia="pl-PL"/>
        </w:rPr>
        <w:t>bieżących kontaktów we wszystkich sprawach związanych z wykonaniem Umowy jest:</w:t>
      </w:r>
    </w:p>
    <w:p w:rsidR="008302BE" w:rsidRPr="00B449AC" w:rsidRDefault="008302BE" w:rsidP="008302BE">
      <w:pPr>
        <w:pStyle w:val="Akapitzlist"/>
        <w:spacing w:after="40" w:line="280" w:lineRule="atLea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Beata Skrzecz, tel. 512 418 729</w:t>
      </w:r>
      <w:r w:rsidRPr="00B449AC">
        <w:rPr>
          <w:rFonts w:ascii="Arial" w:eastAsia="Times New Roman" w:hAnsi="Arial" w:cs="Arial"/>
          <w:lang w:eastAsia="pl-PL"/>
        </w:rPr>
        <w:t xml:space="preserve">, email: </w:t>
      </w:r>
      <w:r>
        <w:rPr>
          <w:rFonts w:ascii="Arial" w:eastAsia="Times New Roman" w:hAnsi="Arial" w:cs="Arial"/>
          <w:lang w:eastAsia="pl-PL"/>
        </w:rPr>
        <w:t>kancelaria</w:t>
      </w:r>
      <w:r w:rsidRPr="00B449AC">
        <w:rPr>
          <w:rFonts w:ascii="Arial" w:eastAsia="Times New Roman" w:hAnsi="Arial" w:cs="Arial"/>
          <w:lang w:eastAsia="pl-PL"/>
        </w:rPr>
        <w:t xml:space="preserve">@muzeumgdansk.pl </w:t>
      </w:r>
    </w:p>
    <w:p w:rsidR="008302BE" w:rsidRPr="00B449AC" w:rsidRDefault="008302BE" w:rsidP="008302BE">
      <w:pPr>
        <w:pStyle w:val="Akapitzlist"/>
        <w:numPr>
          <w:ilvl w:val="3"/>
          <w:numId w:val="9"/>
        </w:numPr>
        <w:spacing w:after="40" w:line="28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49AC">
        <w:rPr>
          <w:rFonts w:ascii="Arial" w:eastAsia="Times New Roman" w:hAnsi="Arial" w:cs="Arial"/>
          <w:lang w:eastAsia="pl-PL"/>
        </w:rPr>
        <w:t xml:space="preserve">Jako podstawową formę kontaktu Strony ustalają korespondencję prowadzoną drogą elektroniczną oraz kontakt telefoniczny. </w:t>
      </w:r>
    </w:p>
    <w:p w:rsidR="008302BE" w:rsidRPr="00B449AC" w:rsidRDefault="008302BE" w:rsidP="008302BE">
      <w:pPr>
        <w:tabs>
          <w:tab w:val="left" w:pos="4005"/>
          <w:tab w:val="center" w:pos="4322"/>
        </w:tabs>
        <w:autoSpaceDE w:val="0"/>
        <w:autoSpaceDN w:val="0"/>
        <w:adjustRightInd w:val="0"/>
        <w:spacing w:after="40" w:line="280" w:lineRule="atLeast"/>
        <w:rPr>
          <w:rFonts w:ascii="Arial" w:eastAsia="Times New Roman" w:hAnsi="Arial" w:cs="Arial"/>
          <w:b/>
          <w:lang w:eastAsia="pl-PL"/>
        </w:rPr>
      </w:pPr>
      <w:r w:rsidRPr="00B449AC">
        <w:rPr>
          <w:rFonts w:ascii="Arial" w:eastAsia="Times New Roman" w:hAnsi="Arial" w:cs="Arial"/>
          <w:b/>
          <w:lang w:eastAsia="pl-PL"/>
        </w:rPr>
        <w:tab/>
        <w:t xml:space="preserve">     § </w:t>
      </w:r>
      <w:r>
        <w:rPr>
          <w:rFonts w:ascii="Arial" w:eastAsia="Times New Roman" w:hAnsi="Arial" w:cs="Arial"/>
          <w:b/>
          <w:lang w:eastAsia="pl-PL"/>
        </w:rPr>
        <w:t>4</w:t>
      </w: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</w:t>
      </w:r>
      <w:r w:rsidRPr="00B449AC">
        <w:rPr>
          <w:rFonts w:ascii="Arial" w:eastAsia="Times New Roman" w:hAnsi="Arial" w:cs="Arial"/>
          <w:b/>
          <w:bCs/>
          <w:lang w:eastAsia="pl-PL"/>
        </w:rPr>
        <w:t xml:space="preserve">Wynagrodzenie Wykonawcy </w:t>
      </w:r>
    </w:p>
    <w:p w:rsidR="008302BE" w:rsidRDefault="008302BE" w:rsidP="008302BE">
      <w:pPr>
        <w:numPr>
          <w:ilvl w:val="0"/>
          <w:numId w:val="10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Z tytułu należnego wykonania umowy Zamawiający zapłaci Wykonawcy wynagrodzenie w wysokości …………….zł brutto za jedną godzinę, zgodnie ze złożoną ofertą stanowiącą załącznik nr 1 do niniejszej Umowy, przy czym wynagrodzenie przysługuje jedynie za rzeczywiście świadczone usługi.</w:t>
      </w:r>
    </w:p>
    <w:p w:rsidR="008302BE" w:rsidRDefault="008302BE" w:rsidP="008302BE">
      <w:pPr>
        <w:numPr>
          <w:ilvl w:val="0"/>
          <w:numId w:val="10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Wynagrodzenie za dany miesiąc będzie liczone zgodnie z następującym algorytmem: iloczyn liczby godzin zrealizowanych w danym miesiącu oraz ceny jednostkowej za godzinę usługi, wskazanej w ust. 1.</w:t>
      </w:r>
    </w:p>
    <w:p w:rsidR="008302BE" w:rsidRDefault="008302BE" w:rsidP="008302BE">
      <w:pPr>
        <w:numPr>
          <w:ilvl w:val="0"/>
          <w:numId w:val="10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lastRenderedPageBreak/>
        <w:t>Łączne wynagrodzenie Wykonawcy w okresie obowiązywania Umowy nie przekroczy …………………..zł brutto (słownie: ………………………………………)</w:t>
      </w:r>
    </w:p>
    <w:p w:rsidR="008302BE" w:rsidRDefault="008302BE" w:rsidP="008302BE">
      <w:pPr>
        <w:numPr>
          <w:ilvl w:val="0"/>
          <w:numId w:val="10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Wynagrodzenie zostanie każdorazowo pomniejszone o należne zaliczki na podatek dochodowy i składki na ubezpieczenie społeczne, o ile taki obowiązek wystąpi zgodnie z przepisami prawa.</w:t>
      </w:r>
    </w:p>
    <w:p w:rsidR="008302BE" w:rsidRDefault="008302BE" w:rsidP="008302BE">
      <w:pPr>
        <w:numPr>
          <w:ilvl w:val="0"/>
          <w:numId w:val="10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Wynagrodzenie będzie wypłacane przez Zamawiającego raz w miesiącu na podstawie złożonej faktury/rachunku, w terminie 21 dni od dnia jego doręczenia, na konto bankowe Wykonawcy wskazane na fakturze/rachunku/.</w:t>
      </w:r>
    </w:p>
    <w:p w:rsidR="008302BE" w:rsidRDefault="008302BE" w:rsidP="008302BE">
      <w:pPr>
        <w:numPr>
          <w:ilvl w:val="0"/>
          <w:numId w:val="10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Datą zapłaty jest dzień obciążenia rachunku bankowego Zamawiającego kwotą należną Wykonawcy.</w:t>
      </w:r>
    </w:p>
    <w:p w:rsidR="008302BE" w:rsidRPr="00B449AC" w:rsidRDefault="008302BE" w:rsidP="008302BE">
      <w:pPr>
        <w:numPr>
          <w:ilvl w:val="0"/>
          <w:numId w:val="10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Szacowna maksymalna ilość godzin świadczenia usług nie przekroczy 40 godzin w miesiącu.</w:t>
      </w: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b/>
          <w:iCs/>
          <w:lang w:eastAsia="pl-PL"/>
        </w:rPr>
      </w:pPr>
      <w:r w:rsidRPr="00B449AC">
        <w:rPr>
          <w:rFonts w:ascii="Arial" w:eastAsia="Times New Roman" w:hAnsi="Arial" w:cs="Arial"/>
          <w:iCs/>
          <w:lang w:eastAsia="pl-PL"/>
        </w:rPr>
        <w:tab/>
      </w:r>
      <w:r w:rsidRPr="00B449AC">
        <w:rPr>
          <w:rFonts w:ascii="Arial" w:eastAsia="Times New Roman" w:hAnsi="Arial" w:cs="Arial"/>
          <w:iCs/>
          <w:lang w:eastAsia="pl-PL"/>
        </w:rPr>
        <w:tab/>
      </w:r>
      <w:r w:rsidRPr="00B449AC">
        <w:rPr>
          <w:rFonts w:ascii="Arial" w:eastAsia="Times New Roman" w:hAnsi="Arial" w:cs="Arial"/>
          <w:iCs/>
          <w:lang w:eastAsia="pl-PL"/>
        </w:rPr>
        <w:tab/>
      </w:r>
      <w:r w:rsidRPr="00B449AC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 xml:space="preserve">        </w:t>
      </w:r>
      <w:r w:rsidRPr="00B449AC">
        <w:rPr>
          <w:rFonts w:ascii="Arial" w:eastAsia="Times New Roman" w:hAnsi="Arial" w:cs="Arial"/>
          <w:iCs/>
          <w:lang w:eastAsia="pl-PL"/>
        </w:rPr>
        <w:t xml:space="preserve">  </w:t>
      </w:r>
      <w:r w:rsidRPr="00B449AC">
        <w:rPr>
          <w:rFonts w:ascii="Arial" w:eastAsia="Times New Roman" w:hAnsi="Arial" w:cs="Arial"/>
          <w:b/>
          <w:iCs/>
          <w:lang w:eastAsia="pl-PL"/>
        </w:rPr>
        <w:t xml:space="preserve">§ </w:t>
      </w:r>
      <w:r>
        <w:rPr>
          <w:rFonts w:ascii="Arial" w:eastAsia="Times New Roman" w:hAnsi="Arial" w:cs="Arial"/>
          <w:b/>
          <w:iCs/>
          <w:lang w:eastAsia="pl-PL"/>
        </w:rPr>
        <w:t>5</w:t>
      </w:r>
    </w:p>
    <w:p w:rsidR="008302BE" w:rsidRPr="00345545" w:rsidRDefault="008302BE" w:rsidP="008302BE">
      <w:pPr>
        <w:autoSpaceDE w:val="0"/>
        <w:autoSpaceDN w:val="0"/>
        <w:adjustRightInd w:val="0"/>
        <w:spacing w:after="40" w:line="280" w:lineRule="atLeast"/>
        <w:ind w:hanging="426"/>
        <w:jc w:val="both"/>
        <w:rPr>
          <w:rFonts w:ascii="Arial" w:hAnsi="Arial" w:cs="Arial"/>
          <w:lang w:eastAsia="pl-PL"/>
        </w:rPr>
      </w:pPr>
      <w:r w:rsidRPr="00B449AC">
        <w:rPr>
          <w:rFonts w:ascii="Arial" w:eastAsia="Times New Roman" w:hAnsi="Arial" w:cs="Arial"/>
          <w:b/>
          <w:iCs/>
          <w:lang w:eastAsia="pl-PL"/>
        </w:rPr>
        <w:tab/>
      </w:r>
      <w:r w:rsidRPr="00345545">
        <w:rPr>
          <w:rFonts w:ascii="Arial" w:eastAsia="Times New Roman" w:hAnsi="Arial" w:cs="Arial"/>
          <w:iCs/>
          <w:lang w:eastAsia="pl-PL"/>
        </w:rPr>
        <w:t xml:space="preserve">Wykonawca </w:t>
      </w:r>
      <w:r>
        <w:rPr>
          <w:rFonts w:ascii="Arial" w:eastAsia="Times New Roman" w:hAnsi="Arial" w:cs="Arial"/>
          <w:iCs/>
          <w:lang w:eastAsia="pl-PL"/>
        </w:rPr>
        <w:t>zobowiązuje się w czasie obowiązywania niniejszej umowy, a także po jej wygaśnięciu, do traktowania jako poufnych wszelkich informacji, które zostaną mu udostępnione lub przekazane, w związku z wykonywaniem niniejszej umowy.</w:t>
      </w:r>
    </w:p>
    <w:p w:rsidR="008302BE" w:rsidRPr="00B449AC" w:rsidRDefault="008302BE" w:rsidP="008302BE">
      <w:pPr>
        <w:pStyle w:val="Bezodstpw"/>
        <w:ind w:left="142" w:firstLine="142"/>
        <w:rPr>
          <w:rFonts w:ascii="Arial" w:hAnsi="Arial" w:cs="Arial"/>
          <w:lang w:eastAsia="pl-PL"/>
        </w:rPr>
      </w:pPr>
    </w:p>
    <w:p w:rsidR="008302BE" w:rsidRPr="00B449AC" w:rsidRDefault="008302BE" w:rsidP="008302BE">
      <w:pPr>
        <w:pStyle w:val="Akapitzlist"/>
        <w:autoSpaceDE w:val="0"/>
        <w:autoSpaceDN w:val="0"/>
        <w:adjustRightInd w:val="0"/>
        <w:spacing w:after="40" w:line="280" w:lineRule="atLeast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B449AC">
        <w:rPr>
          <w:rFonts w:ascii="Arial" w:eastAsia="Times New Roman" w:hAnsi="Arial" w:cs="Arial"/>
          <w:lang w:eastAsia="pl-PL"/>
        </w:rPr>
        <w:tab/>
      </w:r>
      <w:r w:rsidRPr="00B449AC">
        <w:rPr>
          <w:rFonts w:ascii="Arial" w:eastAsia="Times New Roman" w:hAnsi="Arial" w:cs="Arial"/>
          <w:lang w:eastAsia="pl-PL"/>
        </w:rPr>
        <w:tab/>
      </w:r>
      <w:r w:rsidRPr="00B449AC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B449AC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6</w:t>
      </w:r>
    </w:p>
    <w:p w:rsidR="008302BE" w:rsidRPr="00B449AC" w:rsidRDefault="008302BE" w:rsidP="008302BE">
      <w:pPr>
        <w:keepNext/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B449AC">
        <w:rPr>
          <w:rFonts w:ascii="Arial" w:eastAsia="Times New Roman" w:hAnsi="Arial" w:cs="Arial"/>
          <w:b/>
          <w:bCs/>
          <w:lang w:eastAsia="pl-PL"/>
        </w:rPr>
        <w:t>Kary umowne</w:t>
      </w:r>
    </w:p>
    <w:p w:rsidR="008302BE" w:rsidRPr="00B449AC" w:rsidRDefault="008302BE" w:rsidP="008302BE">
      <w:pPr>
        <w:keepNext/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8302BE" w:rsidRDefault="008302BE" w:rsidP="008302BE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40" w:line="280" w:lineRule="atLeast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D237F8">
        <w:rPr>
          <w:rFonts w:ascii="Arial" w:eastAsia="Times New Roman" w:hAnsi="Arial" w:cs="Arial"/>
          <w:bCs/>
          <w:lang w:eastAsia="pl-PL"/>
        </w:rPr>
        <w:t xml:space="preserve">Wykonawca zapłaci Zamawiającemu karę umowną w przypadku rozwiązania Umowy przez </w:t>
      </w:r>
      <w:r>
        <w:rPr>
          <w:rFonts w:ascii="Arial" w:eastAsia="Times New Roman" w:hAnsi="Arial" w:cs="Arial"/>
          <w:bCs/>
          <w:lang w:eastAsia="pl-PL"/>
        </w:rPr>
        <w:t>Zamawiającego w trybie przewidzianym w § 7 ust. 2 -</w:t>
      </w:r>
      <w:r w:rsidRPr="00D237F8">
        <w:rPr>
          <w:rFonts w:ascii="Arial" w:eastAsia="Times New Roman" w:hAnsi="Arial" w:cs="Arial"/>
          <w:bCs/>
          <w:lang w:eastAsia="pl-PL"/>
        </w:rPr>
        <w:t xml:space="preserve"> w wysokości 20% ostatecznego wynagrodzenia brutto określonego w § 5 ust. 3 niniejszej Umowy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8302BE" w:rsidRPr="00D237F8" w:rsidRDefault="008302BE" w:rsidP="008302BE">
      <w:pPr>
        <w:pStyle w:val="Akapitzlist"/>
        <w:keepNext/>
        <w:autoSpaceDE w:val="0"/>
        <w:autoSpaceDN w:val="0"/>
        <w:adjustRightInd w:val="0"/>
        <w:spacing w:after="40" w:line="280" w:lineRule="atLeast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B449AC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7</w:t>
      </w: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302BE" w:rsidRDefault="008302BE" w:rsidP="008302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może być rozwiązana przez każdą ze stron z zachowaniem miesięcznego okresu wypowiedzenia, złożonego na koniec miesiąca.</w:t>
      </w:r>
    </w:p>
    <w:p w:rsidR="008302BE" w:rsidRDefault="008302BE" w:rsidP="008302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ma prawo rozwiązać Umowę bez zachowania okresu wypowiedzenia, gdy Wykonawca w sposób nienależyty, nieterminowy, niestaranny realizuje obowiązki wynikające z Umowy lub nie wykonuje lub przerwał wykonywanie Umowy.</w:t>
      </w:r>
    </w:p>
    <w:p w:rsidR="008302BE" w:rsidRPr="00B449AC" w:rsidRDefault="008302BE" w:rsidP="008302BE">
      <w:pPr>
        <w:pStyle w:val="Akapitzlist"/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8302BE" w:rsidRPr="00B449AC" w:rsidRDefault="008302BE" w:rsidP="008302BE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B449AC">
        <w:rPr>
          <w:rFonts w:ascii="Arial" w:eastAsia="Times New Roman" w:hAnsi="Arial" w:cs="Arial"/>
          <w:b/>
          <w:lang w:eastAsia="pl-PL"/>
        </w:rPr>
        <w:tab/>
      </w:r>
      <w:r w:rsidRPr="00B449AC">
        <w:rPr>
          <w:rFonts w:ascii="Arial" w:eastAsia="Times New Roman" w:hAnsi="Arial" w:cs="Arial"/>
          <w:b/>
          <w:lang w:eastAsia="pl-PL"/>
        </w:rPr>
        <w:tab/>
      </w:r>
      <w:r w:rsidRPr="00B449AC">
        <w:rPr>
          <w:rFonts w:ascii="Arial" w:eastAsia="Times New Roman" w:hAnsi="Arial" w:cs="Arial"/>
          <w:b/>
          <w:i/>
          <w:lang w:eastAsia="pl-PL"/>
        </w:rPr>
        <w:tab/>
        <w:t xml:space="preserve">                      </w:t>
      </w:r>
      <w:r w:rsidRPr="00B449AC">
        <w:rPr>
          <w:rFonts w:ascii="Arial" w:eastAsia="Times New Roman" w:hAnsi="Arial" w:cs="Arial"/>
          <w:b/>
          <w:i/>
          <w:lang w:eastAsia="pl-PL"/>
        </w:rPr>
        <w:tab/>
        <w:t xml:space="preserve"> </w:t>
      </w:r>
      <w:r w:rsidRPr="00B449AC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8</w:t>
      </w:r>
    </w:p>
    <w:p w:rsidR="008302BE" w:rsidRPr="00B449AC" w:rsidRDefault="008302BE" w:rsidP="008302BE">
      <w:pPr>
        <w:pStyle w:val="Akapitzlist"/>
        <w:tabs>
          <w:tab w:val="left" w:pos="3735"/>
        </w:tabs>
        <w:spacing w:after="150" w:line="36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B449AC">
        <w:rPr>
          <w:rFonts w:ascii="Arial" w:eastAsia="Times New Roman" w:hAnsi="Arial" w:cs="Arial"/>
          <w:b/>
          <w:bCs/>
          <w:lang w:eastAsia="pl-PL"/>
        </w:rPr>
        <w:t xml:space="preserve">                                  Postanowienia ko</w:t>
      </w:r>
      <w:r w:rsidRPr="00B449AC">
        <w:rPr>
          <w:rFonts w:ascii="Arial" w:eastAsia="Times New Roman" w:hAnsi="Arial" w:cs="Arial"/>
          <w:b/>
          <w:lang w:eastAsia="pl-PL"/>
        </w:rPr>
        <w:t>ń</w:t>
      </w:r>
      <w:r w:rsidRPr="00B449AC">
        <w:rPr>
          <w:rFonts w:ascii="Arial" w:eastAsia="Times New Roman" w:hAnsi="Arial" w:cs="Arial"/>
          <w:b/>
          <w:bCs/>
          <w:lang w:eastAsia="pl-PL"/>
        </w:rPr>
        <w:t>cowe</w:t>
      </w:r>
    </w:p>
    <w:p w:rsidR="008302BE" w:rsidRPr="00297C06" w:rsidRDefault="008302BE" w:rsidP="008302BE">
      <w:pPr>
        <w:numPr>
          <w:ilvl w:val="0"/>
          <w:numId w:val="11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wszelkie zmiany i Uzupełnienia Umowy wymagają formy pisemnej pod rygorem nieważności</w:t>
      </w:r>
    </w:p>
    <w:p w:rsidR="008302BE" w:rsidRPr="00B449AC" w:rsidRDefault="008302BE" w:rsidP="008302BE">
      <w:pPr>
        <w:numPr>
          <w:ilvl w:val="0"/>
          <w:numId w:val="11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49AC">
        <w:rPr>
          <w:rFonts w:ascii="Arial" w:eastAsia="Times New Roman" w:hAnsi="Arial" w:cs="Arial"/>
          <w:iCs/>
          <w:lang w:eastAsia="pl-PL"/>
        </w:rPr>
        <w:t>W sprawach nieuregulowanych niniejsz</w:t>
      </w:r>
      <w:r w:rsidRPr="00B449AC">
        <w:rPr>
          <w:rFonts w:ascii="Arial" w:eastAsia="Times New Roman" w:hAnsi="Arial" w:cs="Arial"/>
          <w:lang w:eastAsia="pl-PL"/>
        </w:rPr>
        <w:t xml:space="preserve">ą </w:t>
      </w:r>
      <w:r w:rsidRPr="00B449AC">
        <w:rPr>
          <w:rFonts w:ascii="Arial" w:eastAsia="Times New Roman" w:hAnsi="Arial" w:cs="Arial"/>
          <w:iCs/>
          <w:lang w:eastAsia="pl-PL"/>
        </w:rPr>
        <w:t>umow</w:t>
      </w:r>
      <w:r w:rsidRPr="00B449AC">
        <w:rPr>
          <w:rFonts w:ascii="Arial" w:eastAsia="Times New Roman" w:hAnsi="Arial" w:cs="Arial"/>
          <w:lang w:eastAsia="pl-PL"/>
        </w:rPr>
        <w:t xml:space="preserve">ą </w:t>
      </w:r>
      <w:r w:rsidRPr="00B449AC">
        <w:rPr>
          <w:rFonts w:ascii="Arial" w:eastAsia="Times New Roman" w:hAnsi="Arial" w:cs="Arial"/>
          <w:iCs/>
          <w:lang w:eastAsia="pl-PL"/>
        </w:rPr>
        <w:t>maj</w:t>
      </w:r>
      <w:r w:rsidRPr="00B449AC">
        <w:rPr>
          <w:rFonts w:ascii="Arial" w:eastAsia="Times New Roman" w:hAnsi="Arial" w:cs="Arial"/>
          <w:lang w:eastAsia="pl-PL"/>
        </w:rPr>
        <w:t xml:space="preserve">ą </w:t>
      </w:r>
      <w:r w:rsidRPr="00B449AC">
        <w:rPr>
          <w:rFonts w:ascii="Arial" w:eastAsia="Times New Roman" w:hAnsi="Arial" w:cs="Arial"/>
          <w:iCs/>
          <w:lang w:eastAsia="pl-PL"/>
        </w:rPr>
        <w:t>zastosowanie przepisy prawa polskiego, w szczególności przepisy kodeksu cywilnego,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lastRenderedPageBreak/>
        <w:t>ustawy o narodowym zasobie archiwalnym i archiwach (Dz. U. z 2015 r. poz. 1446 ze zm.)</w:t>
      </w:r>
    </w:p>
    <w:p w:rsidR="008302BE" w:rsidRPr="00B449AC" w:rsidRDefault="008302BE" w:rsidP="008302BE">
      <w:pPr>
        <w:numPr>
          <w:ilvl w:val="0"/>
          <w:numId w:val="11"/>
        </w:numPr>
        <w:autoSpaceDE w:val="0"/>
        <w:autoSpaceDN w:val="0"/>
        <w:adjustRightInd w:val="0"/>
        <w:spacing w:after="40" w:line="280" w:lineRule="atLeast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449AC">
        <w:rPr>
          <w:rFonts w:ascii="Arial" w:eastAsia="Times New Roman" w:hAnsi="Arial" w:cs="Arial"/>
          <w:iCs/>
          <w:lang w:eastAsia="pl-PL"/>
        </w:rPr>
        <w:t>Strony b</w:t>
      </w:r>
      <w:r w:rsidRPr="00B449AC">
        <w:rPr>
          <w:rFonts w:ascii="Arial" w:eastAsia="Times New Roman" w:hAnsi="Arial" w:cs="Arial"/>
          <w:lang w:eastAsia="pl-PL"/>
        </w:rPr>
        <w:t>ę</w:t>
      </w:r>
      <w:r w:rsidRPr="00B449AC">
        <w:rPr>
          <w:rFonts w:ascii="Arial" w:eastAsia="Times New Roman" w:hAnsi="Arial" w:cs="Arial"/>
          <w:iCs/>
          <w:lang w:eastAsia="pl-PL"/>
        </w:rPr>
        <w:t>d</w:t>
      </w:r>
      <w:r w:rsidRPr="00B449AC">
        <w:rPr>
          <w:rFonts w:ascii="Arial" w:eastAsia="Times New Roman" w:hAnsi="Arial" w:cs="Arial"/>
          <w:lang w:eastAsia="pl-PL"/>
        </w:rPr>
        <w:t xml:space="preserve">ą </w:t>
      </w:r>
      <w:r w:rsidRPr="00B449AC">
        <w:rPr>
          <w:rFonts w:ascii="Arial" w:eastAsia="Times New Roman" w:hAnsi="Arial" w:cs="Arial"/>
          <w:iCs/>
          <w:lang w:eastAsia="pl-PL"/>
        </w:rPr>
        <w:t>d</w:t>
      </w:r>
      <w:r w:rsidRPr="00B449AC">
        <w:rPr>
          <w:rFonts w:ascii="Arial" w:eastAsia="Times New Roman" w:hAnsi="Arial" w:cs="Arial"/>
          <w:lang w:eastAsia="pl-PL"/>
        </w:rPr>
        <w:t>ąż</w:t>
      </w:r>
      <w:r w:rsidRPr="00B449AC">
        <w:rPr>
          <w:rFonts w:ascii="Arial" w:eastAsia="Times New Roman" w:hAnsi="Arial" w:cs="Arial"/>
          <w:iCs/>
          <w:lang w:eastAsia="pl-PL"/>
        </w:rPr>
        <w:t>yły do polubownego rozstrzygania wszelkich sporów powstałych w zwi</w:t>
      </w:r>
      <w:r w:rsidRPr="00B449AC">
        <w:rPr>
          <w:rFonts w:ascii="Arial" w:eastAsia="Times New Roman" w:hAnsi="Arial" w:cs="Arial"/>
          <w:lang w:eastAsia="pl-PL"/>
        </w:rPr>
        <w:t>ą</w:t>
      </w:r>
      <w:r w:rsidRPr="00B449AC">
        <w:rPr>
          <w:rFonts w:ascii="Arial" w:eastAsia="Times New Roman" w:hAnsi="Arial" w:cs="Arial"/>
          <w:iCs/>
          <w:lang w:eastAsia="pl-PL"/>
        </w:rPr>
        <w:t>zku z niniejsz</w:t>
      </w:r>
      <w:r w:rsidRPr="00B449AC">
        <w:rPr>
          <w:rFonts w:ascii="Arial" w:eastAsia="Times New Roman" w:hAnsi="Arial" w:cs="Arial"/>
          <w:lang w:eastAsia="pl-PL"/>
        </w:rPr>
        <w:t xml:space="preserve">ą </w:t>
      </w:r>
      <w:r w:rsidRPr="00B449AC">
        <w:rPr>
          <w:rFonts w:ascii="Arial" w:eastAsia="Times New Roman" w:hAnsi="Arial" w:cs="Arial"/>
          <w:iCs/>
          <w:lang w:eastAsia="pl-PL"/>
        </w:rPr>
        <w:t>umow</w:t>
      </w:r>
      <w:r w:rsidRPr="00B449AC">
        <w:rPr>
          <w:rFonts w:ascii="Arial" w:eastAsia="Times New Roman" w:hAnsi="Arial" w:cs="Arial"/>
          <w:lang w:eastAsia="pl-PL"/>
        </w:rPr>
        <w:t>ą</w:t>
      </w:r>
      <w:r w:rsidRPr="00B449AC">
        <w:rPr>
          <w:rFonts w:ascii="Arial" w:eastAsia="Times New Roman" w:hAnsi="Arial" w:cs="Arial"/>
          <w:iCs/>
          <w:lang w:eastAsia="pl-PL"/>
        </w:rPr>
        <w:t>, jednak w przypadku gdy nie osi</w:t>
      </w:r>
      <w:r w:rsidRPr="00B449AC">
        <w:rPr>
          <w:rFonts w:ascii="Arial" w:eastAsia="Times New Roman" w:hAnsi="Arial" w:cs="Arial"/>
          <w:lang w:eastAsia="pl-PL"/>
        </w:rPr>
        <w:t>ą</w:t>
      </w:r>
      <w:r w:rsidRPr="00B449AC">
        <w:rPr>
          <w:rFonts w:ascii="Arial" w:eastAsia="Times New Roman" w:hAnsi="Arial" w:cs="Arial"/>
          <w:iCs/>
          <w:lang w:eastAsia="pl-PL"/>
        </w:rPr>
        <w:t>gn</w:t>
      </w:r>
      <w:r w:rsidRPr="00B449AC">
        <w:rPr>
          <w:rFonts w:ascii="Arial" w:eastAsia="Times New Roman" w:hAnsi="Arial" w:cs="Arial"/>
          <w:lang w:eastAsia="pl-PL"/>
        </w:rPr>
        <w:t xml:space="preserve">ą </w:t>
      </w:r>
      <w:r w:rsidRPr="00B449AC">
        <w:rPr>
          <w:rFonts w:ascii="Arial" w:eastAsia="Times New Roman" w:hAnsi="Arial" w:cs="Arial"/>
          <w:iCs/>
          <w:lang w:eastAsia="pl-PL"/>
        </w:rPr>
        <w:t>porozumienia, zaistniały spór b</w:t>
      </w:r>
      <w:r w:rsidRPr="00B449AC">
        <w:rPr>
          <w:rFonts w:ascii="Arial" w:eastAsia="Times New Roman" w:hAnsi="Arial" w:cs="Arial"/>
          <w:lang w:eastAsia="pl-PL"/>
        </w:rPr>
        <w:t>ę</w:t>
      </w:r>
      <w:r w:rsidRPr="00B449AC">
        <w:rPr>
          <w:rFonts w:ascii="Arial" w:eastAsia="Times New Roman" w:hAnsi="Arial" w:cs="Arial"/>
          <w:iCs/>
          <w:lang w:eastAsia="pl-PL"/>
        </w:rPr>
        <w:t>dzie poddany rozstrzygni</w:t>
      </w:r>
      <w:r w:rsidRPr="00B449AC">
        <w:rPr>
          <w:rFonts w:ascii="Arial" w:eastAsia="Times New Roman" w:hAnsi="Arial" w:cs="Arial"/>
          <w:lang w:eastAsia="pl-PL"/>
        </w:rPr>
        <w:t>ę</w:t>
      </w:r>
      <w:r w:rsidRPr="00B449AC">
        <w:rPr>
          <w:rFonts w:ascii="Arial" w:eastAsia="Times New Roman" w:hAnsi="Arial" w:cs="Arial"/>
          <w:iCs/>
          <w:lang w:eastAsia="pl-PL"/>
        </w:rPr>
        <w:t>ciu przez s</w:t>
      </w:r>
      <w:r w:rsidRPr="00B449AC">
        <w:rPr>
          <w:rFonts w:ascii="Arial" w:eastAsia="Times New Roman" w:hAnsi="Arial" w:cs="Arial"/>
          <w:lang w:eastAsia="pl-PL"/>
        </w:rPr>
        <w:t>ą</w:t>
      </w:r>
      <w:r w:rsidRPr="00B449AC">
        <w:rPr>
          <w:rFonts w:ascii="Arial" w:eastAsia="Times New Roman" w:hAnsi="Arial" w:cs="Arial"/>
          <w:iCs/>
          <w:lang w:eastAsia="pl-PL"/>
        </w:rPr>
        <w:t>d powszechny wła</w:t>
      </w:r>
      <w:r w:rsidRPr="00B449AC">
        <w:rPr>
          <w:rFonts w:ascii="Arial" w:eastAsia="Times New Roman" w:hAnsi="Arial" w:cs="Arial"/>
          <w:lang w:eastAsia="pl-PL"/>
        </w:rPr>
        <w:t>ś</w:t>
      </w:r>
      <w:r w:rsidRPr="00B449AC">
        <w:rPr>
          <w:rFonts w:ascii="Arial" w:eastAsia="Times New Roman" w:hAnsi="Arial" w:cs="Arial"/>
          <w:iCs/>
          <w:lang w:eastAsia="pl-PL"/>
        </w:rPr>
        <w:t>ciwy miejscowo dla siedziby Zamawiaj</w:t>
      </w:r>
      <w:r w:rsidRPr="00B449AC">
        <w:rPr>
          <w:rFonts w:ascii="Arial" w:eastAsia="Times New Roman" w:hAnsi="Arial" w:cs="Arial"/>
          <w:lang w:eastAsia="pl-PL"/>
        </w:rPr>
        <w:t>ą</w:t>
      </w:r>
      <w:r w:rsidRPr="00B449AC">
        <w:rPr>
          <w:rFonts w:ascii="Arial" w:eastAsia="Times New Roman" w:hAnsi="Arial" w:cs="Arial"/>
          <w:iCs/>
          <w:lang w:eastAsia="pl-PL"/>
        </w:rPr>
        <w:t>cego, zgodnie z prawem Polskim.</w:t>
      </w:r>
    </w:p>
    <w:p w:rsidR="008302BE" w:rsidRPr="00B449AC" w:rsidRDefault="008302BE" w:rsidP="008302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  <w:r w:rsidRPr="00B449AC">
        <w:rPr>
          <w:rFonts w:ascii="Arial" w:eastAsia="Times New Roman" w:hAnsi="Arial" w:cs="Arial"/>
          <w:iCs/>
          <w:lang w:eastAsia="pl-PL"/>
        </w:rPr>
        <w:t>Umowa została sporz</w:t>
      </w:r>
      <w:r w:rsidRPr="00B449AC">
        <w:rPr>
          <w:rFonts w:ascii="Arial" w:eastAsia="Times New Roman" w:hAnsi="Arial" w:cs="Arial"/>
          <w:lang w:eastAsia="pl-PL"/>
        </w:rPr>
        <w:t>ą</w:t>
      </w:r>
      <w:r w:rsidRPr="00B449AC">
        <w:rPr>
          <w:rFonts w:ascii="Arial" w:eastAsia="Times New Roman" w:hAnsi="Arial" w:cs="Arial"/>
          <w:iCs/>
          <w:lang w:eastAsia="pl-PL"/>
        </w:rPr>
        <w:t>dzona w trzech jednobrzmi</w:t>
      </w:r>
      <w:r w:rsidRPr="00B449AC">
        <w:rPr>
          <w:rFonts w:ascii="Arial" w:eastAsia="Times New Roman" w:hAnsi="Arial" w:cs="Arial"/>
          <w:lang w:eastAsia="pl-PL"/>
        </w:rPr>
        <w:t>ą</w:t>
      </w:r>
      <w:r w:rsidRPr="00B449AC">
        <w:rPr>
          <w:rFonts w:ascii="Arial" w:eastAsia="Times New Roman" w:hAnsi="Arial" w:cs="Arial"/>
          <w:iCs/>
          <w:lang w:eastAsia="pl-PL"/>
        </w:rPr>
        <w:t xml:space="preserve">cych egzemplarzach, z których 1 egz. Otrzymuje Wykonawca, a 2 egz. Zamawiający. </w:t>
      </w:r>
    </w:p>
    <w:p w:rsidR="008302BE" w:rsidRPr="00B449AC" w:rsidRDefault="008302BE" w:rsidP="008302BE">
      <w:pPr>
        <w:autoSpaceDE w:val="0"/>
        <w:autoSpaceDN w:val="0"/>
        <w:adjustRightInd w:val="0"/>
        <w:spacing w:after="40" w:line="280" w:lineRule="atLeast"/>
        <w:jc w:val="both"/>
        <w:rPr>
          <w:rFonts w:ascii="Arial" w:eastAsia="Times New Roman" w:hAnsi="Arial" w:cs="Arial"/>
          <w:lang w:eastAsia="pl-PL"/>
        </w:rPr>
      </w:pPr>
    </w:p>
    <w:p w:rsidR="008302BE" w:rsidRPr="00B449AC" w:rsidRDefault="008302BE" w:rsidP="008302BE">
      <w:pPr>
        <w:spacing w:after="40" w:line="280" w:lineRule="atLeast"/>
        <w:jc w:val="both"/>
        <w:rPr>
          <w:rFonts w:ascii="Arial" w:eastAsia="Times New Roman" w:hAnsi="Arial" w:cs="Arial"/>
          <w:bCs/>
          <w:lang w:eastAsia="pl-PL"/>
        </w:rPr>
      </w:pPr>
      <w:r w:rsidRPr="00B449AC">
        <w:rPr>
          <w:rFonts w:ascii="Arial" w:eastAsia="Times New Roman" w:hAnsi="Arial" w:cs="Arial"/>
          <w:bCs/>
          <w:lang w:eastAsia="pl-PL"/>
        </w:rPr>
        <w:t>Załączniki:</w:t>
      </w:r>
    </w:p>
    <w:p w:rsidR="008302BE" w:rsidRPr="00B449AC" w:rsidRDefault="008302BE" w:rsidP="008302BE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40" w:line="280" w:lineRule="atLeast"/>
        <w:ind w:left="426" w:hanging="426"/>
        <w:rPr>
          <w:rFonts w:ascii="Arial" w:hAnsi="Arial" w:cs="Arial"/>
          <w:iCs/>
        </w:rPr>
      </w:pPr>
      <w:r w:rsidRPr="00B449AC">
        <w:rPr>
          <w:rFonts w:ascii="Arial" w:hAnsi="Arial" w:cs="Arial"/>
          <w:iCs/>
        </w:rPr>
        <w:t>oferta</w:t>
      </w:r>
    </w:p>
    <w:p w:rsidR="008302BE" w:rsidRPr="00F5387D" w:rsidRDefault="008302BE" w:rsidP="008302BE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40" w:line="280" w:lineRule="atLeast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umowa powierzenia przetwarzania danych osobowych</w:t>
      </w:r>
    </w:p>
    <w:p w:rsidR="008302BE" w:rsidRPr="00B449AC" w:rsidRDefault="008302BE" w:rsidP="008302BE">
      <w:pPr>
        <w:pStyle w:val="Akapitzlist"/>
        <w:spacing w:after="40" w:line="280" w:lineRule="atLeast"/>
        <w:ind w:left="360"/>
        <w:rPr>
          <w:rFonts w:ascii="Arial" w:hAnsi="Arial" w:cs="Arial"/>
        </w:rPr>
      </w:pPr>
    </w:p>
    <w:p w:rsidR="008302BE" w:rsidRDefault="008302BE" w:rsidP="008302BE">
      <w:pPr>
        <w:pStyle w:val="Akapitzlist"/>
        <w:spacing w:after="0"/>
        <w:ind w:left="426"/>
        <w:contextualSpacing w:val="0"/>
        <w:jc w:val="both"/>
        <w:rPr>
          <w:rFonts w:ascii="Arial" w:hAnsi="Arial" w:cs="Arial"/>
          <w:color w:val="000000"/>
        </w:rPr>
      </w:pPr>
    </w:p>
    <w:p w:rsidR="008302BE" w:rsidRDefault="008302BE" w:rsidP="008302BE">
      <w:pPr>
        <w:pStyle w:val="Akapitzlist"/>
        <w:spacing w:after="0"/>
        <w:ind w:left="426"/>
        <w:contextualSpacing w:val="0"/>
        <w:jc w:val="both"/>
        <w:rPr>
          <w:rFonts w:ascii="Arial" w:hAnsi="Arial" w:cs="Arial"/>
          <w:color w:val="000000"/>
        </w:rPr>
      </w:pPr>
    </w:p>
    <w:p w:rsidR="008302BE" w:rsidRDefault="008302BE" w:rsidP="008302BE">
      <w:pPr>
        <w:pStyle w:val="Akapitzlist"/>
        <w:spacing w:after="0"/>
        <w:ind w:left="426"/>
        <w:contextualSpacing w:val="0"/>
        <w:jc w:val="both"/>
        <w:rPr>
          <w:rFonts w:ascii="Arial" w:hAnsi="Arial" w:cs="Arial"/>
          <w:color w:val="000000"/>
        </w:rPr>
      </w:pPr>
    </w:p>
    <w:p w:rsidR="008302BE" w:rsidRDefault="008302BE" w:rsidP="008302BE">
      <w:pPr>
        <w:pStyle w:val="Akapitzlist"/>
        <w:spacing w:after="0"/>
        <w:ind w:left="426"/>
        <w:contextualSpacing w:val="0"/>
        <w:jc w:val="both"/>
        <w:rPr>
          <w:rFonts w:ascii="Arial" w:hAnsi="Arial" w:cs="Arial"/>
          <w:color w:val="000000"/>
        </w:rPr>
      </w:pPr>
    </w:p>
    <w:p w:rsidR="008302BE" w:rsidRPr="00B449AC" w:rsidRDefault="008302BE" w:rsidP="008302BE">
      <w:pPr>
        <w:pStyle w:val="Akapitzlist"/>
        <w:spacing w:after="0"/>
        <w:ind w:left="426"/>
        <w:contextualSpacing w:val="0"/>
        <w:jc w:val="both"/>
        <w:rPr>
          <w:rFonts w:ascii="Arial" w:hAnsi="Arial" w:cs="Arial"/>
          <w:color w:val="000000"/>
        </w:rPr>
      </w:pP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eastAsia="Times New Roman" w:hAnsi="Arial" w:cs="Arial"/>
          <w:iCs/>
          <w:lang w:eastAsia="pl-PL"/>
        </w:rPr>
      </w:pPr>
      <w:r w:rsidRPr="00B449AC">
        <w:rPr>
          <w:rFonts w:ascii="Arial" w:eastAsia="Times New Roman" w:hAnsi="Arial" w:cs="Arial"/>
          <w:iCs/>
          <w:lang w:eastAsia="pl-PL"/>
        </w:rPr>
        <w:t>ZAMAWIAJĄCY</w:t>
      </w:r>
      <w:r w:rsidRPr="00B449AC">
        <w:rPr>
          <w:rFonts w:ascii="Arial" w:eastAsia="Times New Roman" w:hAnsi="Arial" w:cs="Arial"/>
          <w:iCs/>
          <w:lang w:eastAsia="pl-PL"/>
        </w:rPr>
        <w:tab/>
      </w:r>
      <w:r w:rsidRPr="00B449AC">
        <w:rPr>
          <w:rFonts w:ascii="Arial" w:eastAsia="Times New Roman" w:hAnsi="Arial" w:cs="Arial"/>
          <w:iCs/>
          <w:lang w:eastAsia="pl-PL"/>
        </w:rPr>
        <w:tab/>
      </w:r>
      <w:r w:rsidRPr="00B449AC">
        <w:rPr>
          <w:rFonts w:ascii="Arial" w:eastAsia="Times New Roman" w:hAnsi="Arial" w:cs="Arial"/>
          <w:iCs/>
          <w:lang w:eastAsia="pl-PL"/>
        </w:rPr>
        <w:tab/>
      </w:r>
      <w:r w:rsidRPr="00B449AC">
        <w:rPr>
          <w:rFonts w:ascii="Arial" w:eastAsia="Times New Roman" w:hAnsi="Arial" w:cs="Arial"/>
          <w:iCs/>
          <w:lang w:eastAsia="pl-PL"/>
        </w:rPr>
        <w:tab/>
      </w:r>
      <w:r w:rsidRPr="00B449AC">
        <w:rPr>
          <w:rFonts w:ascii="Arial" w:eastAsia="Times New Roman" w:hAnsi="Arial" w:cs="Arial"/>
          <w:iCs/>
          <w:lang w:eastAsia="pl-PL"/>
        </w:rPr>
        <w:tab/>
      </w:r>
      <w:r w:rsidRPr="00B449AC">
        <w:rPr>
          <w:rFonts w:ascii="Arial" w:eastAsia="Times New Roman" w:hAnsi="Arial" w:cs="Arial"/>
          <w:iCs/>
          <w:lang w:eastAsia="pl-PL"/>
        </w:rPr>
        <w:tab/>
        <w:t>WYKONAWCA</w:t>
      </w: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hAnsi="Arial" w:cs="Arial"/>
        </w:rPr>
      </w:pP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hAnsi="Arial" w:cs="Arial"/>
        </w:rPr>
      </w:pP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hAnsi="Arial" w:cs="Arial"/>
        </w:rPr>
      </w:pP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hAnsi="Arial" w:cs="Arial"/>
        </w:rPr>
      </w:pP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hAnsi="Arial" w:cs="Arial"/>
        </w:rPr>
      </w:pP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hAnsi="Arial" w:cs="Arial"/>
        </w:rPr>
      </w:pP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hAnsi="Arial" w:cs="Arial"/>
        </w:rPr>
      </w:pP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hAnsi="Arial" w:cs="Arial"/>
        </w:rPr>
      </w:pP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hAnsi="Arial" w:cs="Arial"/>
        </w:rPr>
      </w:pP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hAnsi="Arial" w:cs="Arial"/>
        </w:rPr>
      </w:pPr>
    </w:p>
    <w:p w:rsidR="008302BE" w:rsidRDefault="008302BE" w:rsidP="008302BE">
      <w:pPr>
        <w:autoSpaceDE w:val="0"/>
        <w:autoSpaceDN w:val="0"/>
        <w:adjustRightInd w:val="0"/>
        <w:spacing w:after="40" w:line="280" w:lineRule="atLeast"/>
        <w:jc w:val="center"/>
        <w:rPr>
          <w:rFonts w:ascii="Arial" w:hAnsi="Arial" w:cs="Arial"/>
        </w:rPr>
      </w:pPr>
    </w:p>
    <w:p w:rsidR="00E176F3" w:rsidRPr="00062182" w:rsidRDefault="00E176F3" w:rsidP="008302BE">
      <w:pPr>
        <w:spacing w:after="40" w:line="280" w:lineRule="atLeas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0621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:rsidR="00CF4728" w:rsidRPr="00E176F3" w:rsidRDefault="00CF4728" w:rsidP="00E176F3"/>
    <w:sectPr w:rsidR="00CF4728" w:rsidRPr="00E176F3" w:rsidSect="008868BB">
      <w:headerReference w:type="even" r:id="rId7"/>
      <w:headerReference w:type="default" r:id="rId8"/>
      <w:headerReference w:type="first" r:id="rId9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72" w:rsidRDefault="00B62A72">
      <w:pPr>
        <w:spacing w:after="0" w:line="240" w:lineRule="auto"/>
      </w:pPr>
      <w:r>
        <w:separator/>
      </w:r>
    </w:p>
  </w:endnote>
  <w:endnote w:type="continuationSeparator" w:id="0">
    <w:p w:rsidR="00B62A72" w:rsidRDefault="00B6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72" w:rsidRDefault="00B62A72">
      <w:pPr>
        <w:spacing w:after="0" w:line="240" w:lineRule="auto"/>
      </w:pPr>
      <w:r>
        <w:separator/>
      </w:r>
    </w:p>
  </w:footnote>
  <w:footnote w:type="continuationSeparator" w:id="0">
    <w:p w:rsidR="00B62A72" w:rsidRDefault="00B6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B62A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B62A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619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B62A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D58"/>
    <w:multiLevelType w:val="hybridMultilevel"/>
    <w:tmpl w:val="DDBE5EFE"/>
    <w:lvl w:ilvl="0" w:tplc="99E8D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83BC2"/>
    <w:multiLevelType w:val="hybridMultilevel"/>
    <w:tmpl w:val="4566C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479F9"/>
    <w:multiLevelType w:val="hybridMultilevel"/>
    <w:tmpl w:val="4B4AB00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627A3"/>
    <w:multiLevelType w:val="hybridMultilevel"/>
    <w:tmpl w:val="5F2EE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A5E23"/>
    <w:multiLevelType w:val="hybridMultilevel"/>
    <w:tmpl w:val="0AF0F92E"/>
    <w:lvl w:ilvl="0" w:tplc="263C53C2">
      <w:start w:val="1"/>
      <w:numFmt w:val="lowerLetter"/>
      <w:lvlText w:val="%1)"/>
      <w:lvlJc w:val="left"/>
      <w:pPr>
        <w:ind w:left="121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857ED"/>
    <w:multiLevelType w:val="hybridMultilevel"/>
    <w:tmpl w:val="EBBE56AA"/>
    <w:lvl w:ilvl="0" w:tplc="EB8E3B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CF55B8"/>
    <w:multiLevelType w:val="hybridMultilevel"/>
    <w:tmpl w:val="1F148516"/>
    <w:lvl w:ilvl="0" w:tplc="7DA2462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74AD1"/>
    <w:multiLevelType w:val="hybridMultilevel"/>
    <w:tmpl w:val="4CD6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75C9"/>
    <w:multiLevelType w:val="hybridMultilevel"/>
    <w:tmpl w:val="1866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D12FD"/>
    <w:multiLevelType w:val="hybridMultilevel"/>
    <w:tmpl w:val="713A5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76B82"/>
    <w:multiLevelType w:val="hybridMultilevel"/>
    <w:tmpl w:val="71D4447C"/>
    <w:lvl w:ilvl="0" w:tplc="D6D418FC">
      <w:start w:val="1"/>
      <w:numFmt w:val="decimal"/>
      <w:lvlText w:val="%1."/>
      <w:lvlJc w:val="left"/>
      <w:pPr>
        <w:ind w:left="927" w:hanging="360"/>
      </w:pPr>
      <w:rPr>
        <w:rFonts w:ascii="Arial" w:eastAsia="Calibr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6A240A"/>
    <w:multiLevelType w:val="hybridMultilevel"/>
    <w:tmpl w:val="2F96E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B0625"/>
    <w:multiLevelType w:val="hybridMultilevel"/>
    <w:tmpl w:val="BD36784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BB"/>
    <w:rsid w:val="003329B5"/>
    <w:rsid w:val="003D01FE"/>
    <w:rsid w:val="00504895"/>
    <w:rsid w:val="007B5353"/>
    <w:rsid w:val="008302BE"/>
    <w:rsid w:val="008868BB"/>
    <w:rsid w:val="008F096A"/>
    <w:rsid w:val="00B27671"/>
    <w:rsid w:val="00B62A72"/>
    <w:rsid w:val="00C71DB7"/>
    <w:rsid w:val="00CF4728"/>
    <w:rsid w:val="00D84F82"/>
    <w:rsid w:val="00E176F3"/>
    <w:rsid w:val="00E50815"/>
    <w:rsid w:val="00E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A355F07-0B49-422F-A480-92ACE21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8BB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E176F3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8BB"/>
  </w:style>
  <w:style w:type="paragraph" w:styleId="Akapitzlist">
    <w:name w:val="List Paragraph"/>
    <w:basedOn w:val="Normalny"/>
    <w:link w:val="AkapitzlistZnak"/>
    <w:uiPriority w:val="34"/>
    <w:qFormat/>
    <w:rsid w:val="008868BB"/>
    <w:pPr>
      <w:ind w:left="720"/>
      <w:contextualSpacing/>
    </w:pPr>
  </w:style>
  <w:style w:type="table" w:styleId="Tabela-Siatka">
    <w:name w:val="Table Grid"/>
    <w:basedOn w:val="Standardowy"/>
    <w:uiPriority w:val="39"/>
    <w:rsid w:val="00886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8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68BB"/>
  </w:style>
  <w:style w:type="character" w:customStyle="1" w:styleId="Nagwek2Znak">
    <w:name w:val="Nagłówek 2 Znak"/>
    <w:basedOn w:val="Domylnaczcionkaakapitu"/>
    <w:link w:val="Nagwek2"/>
    <w:rsid w:val="00E176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E176F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Bezodstpw">
    <w:name w:val="No Spacing"/>
    <w:uiPriority w:val="1"/>
    <w:qFormat/>
    <w:rsid w:val="008302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2019-10-15T07:36:00Z</dcterms:created>
  <dcterms:modified xsi:type="dcterms:W3CDTF">2019-10-15T07:36:00Z</dcterms:modified>
</cp:coreProperties>
</file>