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4B" w:rsidRDefault="00BF448E" w:rsidP="00BF448E">
      <w:pPr>
        <w:tabs>
          <w:tab w:val="left" w:pos="8010"/>
        </w:tabs>
      </w:pPr>
      <w:r>
        <w:tab/>
      </w:r>
    </w:p>
    <w:p w:rsidR="00722F4B" w:rsidRPr="001D5F15" w:rsidRDefault="00722F4B" w:rsidP="00722F4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1D5F15">
        <w:rPr>
          <w:rFonts w:ascii="Arial" w:hAnsi="Arial" w:cs="Arial"/>
          <w:sz w:val="20"/>
          <w:szCs w:val="20"/>
        </w:rPr>
        <w:t>Załącznik nr 1</w:t>
      </w:r>
    </w:p>
    <w:p w:rsidR="00722F4B" w:rsidRDefault="00722F4B" w:rsidP="00722F4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Instrukcja dla Wykonawców</w:t>
      </w:r>
    </w:p>
    <w:p w:rsidR="00722F4B" w:rsidRPr="00D962C5" w:rsidRDefault="00722F4B" w:rsidP="00722F4B">
      <w:pPr>
        <w:pStyle w:val="Nagwek1"/>
      </w:pPr>
      <w:r w:rsidRPr="00D962C5">
        <w:t>Nazwa i adres Zamawiającego</w:t>
      </w:r>
    </w:p>
    <w:p w:rsidR="00722F4B" w:rsidRDefault="00722F4B" w:rsidP="00722F4B">
      <w:pPr>
        <w:pStyle w:val="Akapitzlist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Muzeum Gdańska</w:t>
      </w:r>
    </w:p>
    <w:p w:rsidR="00722F4B" w:rsidRDefault="00722F4B" w:rsidP="00722F4B">
      <w:pPr>
        <w:pStyle w:val="Akapitzlist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 – 831 Gdańsk</w:t>
      </w:r>
    </w:p>
    <w:p w:rsidR="00722F4B" w:rsidRDefault="00722F4B" w:rsidP="00722F4B">
      <w:pPr>
        <w:pStyle w:val="Akapitzlist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Długa 46/47</w:t>
      </w:r>
    </w:p>
    <w:p w:rsidR="00722F4B" w:rsidRPr="002C1657" w:rsidRDefault="00722F4B" w:rsidP="00722F4B">
      <w:pPr>
        <w:pStyle w:val="Nagwek1"/>
      </w:pPr>
      <w:r w:rsidRPr="002C1657">
        <w:t>Opis przedmiotu zamówienia</w:t>
      </w:r>
    </w:p>
    <w:p w:rsidR="00722F4B" w:rsidRPr="00766DF3" w:rsidRDefault="00722F4B" w:rsidP="00722F4B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całodobowe świadczenie usługi ochrony osób oraz mienia w obiektach Muzeum Gdańska w okresie: </w:t>
      </w:r>
      <w:r w:rsidRPr="00766DF3">
        <w:rPr>
          <w:rFonts w:ascii="Arial" w:hAnsi="Arial" w:cs="Arial"/>
          <w:sz w:val="24"/>
          <w:szCs w:val="24"/>
        </w:rPr>
        <w:t>od dnia 23.01.2019 r. od godz. 7:00 do dnia 31.01.2021 r. do godz. 7:00.</w:t>
      </w:r>
    </w:p>
    <w:p w:rsidR="00722F4B" w:rsidRDefault="00722F4B" w:rsidP="00722F4B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Szczegółowy opis przedmiotu zamówienia określa załącznik nr 2 do Ogłoszenia</w:t>
      </w:r>
      <w:r>
        <w:rPr>
          <w:rFonts w:ascii="Arial" w:hAnsi="Arial" w:cs="Arial"/>
          <w:sz w:val="24"/>
          <w:szCs w:val="24"/>
          <w:lang w:bidi="pl-PL"/>
        </w:rPr>
        <w:br/>
        <w:t>o zamówieniu.</w:t>
      </w:r>
    </w:p>
    <w:p w:rsidR="00722F4B" w:rsidRPr="002C1657" w:rsidRDefault="00722F4B" w:rsidP="00722F4B">
      <w:pPr>
        <w:pStyle w:val="Nagwek1"/>
        <w:rPr>
          <w:lang w:bidi="pl-PL"/>
        </w:rPr>
      </w:pPr>
      <w:r w:rsidRPr="002C1657">
        <w:rPr>
          <w:lang w:bidi="pl-PL"/>
        </w:rPr>
        <w:t>Wykonawcy występujący wspólnie</w:t>
      </w:r>
    </w:p>
    <w:p w:rsidR="00722F4B" w:rsidRDefault="00722F4B" w:rsidP="00722F4B">
      <w:pPr>
        <w:pStyle w:val="Akapitzlist"/>
        <w:numPr>
          <w:ilvl w:val="0"/>
          <w:numId w:val="1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 przypadku Wykonawców wspólnie ubiegających się o zamówienie</w:t>
      </w:r>
      <w:r>
        <w:rPr>
          <w:rFonts w:ascii="Arial" w:hAnsi="Arial" w:cs="Arial"/>
          <w:sz w:val="24"/>
          <w:szCs w:val="24"/>
          <w:lang w:bidi="pl-PL"/>
        </w:rPr>
        <w:br/>
        <w:t>(np. konsorcjum), Wykonawcy ustanawiają pełnomocnika do reprezentowania ich w postępowaniu o udzielenie zamówienia albo reprezentowania w postępowaniu i zawarcia umowy o udzielenie zamówienia publicznego.</w:t>
      </w:r>
    </w:p>
    <w:p w:rsidR="00722F4B" w:rsidRDefault="00722F4B" w:rsidP="00722F4B">
      <w:pPr>
        <w:pStyle w:val="Akapitzlist"/>
        <w:numPr>
          <w:ilvl w:val="0"/>
          <w:numId w:val="1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Wykonawcy w przypadku określonym w ust. 1 zobowiązani są do złożenia pełnomocnictwa. Pełnomocnictwo powinno zostać złożone</w:t>
      </w:r>
      <w:r>
        <w:rPr>
          <w:rFonts w:ascii="Arial" w:hAnsi="Arial" w:cs="Arial"/>
          <w:sz w:val="24"/>
          <w:szCs w:val="24"/>
          <w:lang w:bidi="pl-PL"/>
        </w:rPr>
        <w:br/>
        <w:t>w formie oryginału lub notarialnie poświadczonej kopii.</w:t>
      </w:r>
    </w:p>
    <w:p w:rsidR="00722F4B" w:rsidRDefault="00722F4B" w:rsidP="00722F4B">
      <w:pPr>
        <w:pStyle w:val="Nagwek1"/>
        <w:jc w:val="both"/>
        <w:rPr>
          <w:lang w:bidi="pl-PL"/>
        </w:rPr>
      </w:pPr>
      <w:r>
        <w:rPr>
          <w:lang w:bidi="pl-PL"/>
        </w:rPr>
        <w:t>Informacje o sposobie porozumiewania się Zamawiającego</w:t>
      </w:r>
      <w:r>
        <w:rPr>
          <w:lang w:bidi="pl-PL"/>
        </w:rPr>
        <w:br/>
        <w:t>z Wykonawcami</w:t>
      </w:r>
    </w:p>
    <w:p w:rsidR="00722F4B" w:rsidRDefault="00722F4B" w:rsidP="00722F4B">
      <w:pPr>
        <w:pStyle w:val="Akapitzlist"/>
        <w:numPr>
          <w:ilvl w:val="0"/>
          <w:numId w:val="2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Wnioski, zawiadomienia, wyjaśnienia oraz informacje Zamawiający oraz Wykonawcy przekazują pisemnie lub drogą elektroniczną.</w:t>
      </w:r>
    </w:p>
    <w:p w:rsidR="00722F4B" w:rsidRDefault="00722F4B" w:rsidP="00722F4B">
      <w:pPr>
        <w:pStyle w:val="Akapitzlist"/>
        <w:numPr>
          <w:ilvl w:val="0"/>
          <w:numId w:val="2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Osoby uprawnione do porozumiewania się z Wykonawcami:</w:t>
      </w:r>
    </w:p>
    <w:p w:rsidR="00722F4B" w:rsidRDefault="00722F4B" w:rsidP="00722F4B">
      <w:pPr>
        <w:pStyle w:val="Akapitzlist"/>
        <w:numPr>
          <w:ilvl w:val="0"/>
          <w:numId w:val="11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D962C5">
        <w:rPr>
          <w:rFonts w:ascii="Arial" w:hAnsi="Arial" w:cs="Arial"/>
          <w:sz w:val="24"/>
          <w:szCs w:val="24"/>
          <w:lang w:bidi="pl-PL"/>
        </w:rPr>
        <w:t>Elżbieta Miłosierna, tel. 531 062 867 – sprawy proceduralne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722F4B" w:rsidRPr="00D962C5" w:rsidRDefault="00722F4B" w:rsidP="00722F4B">
      <w:pPr>
        <w:pStyle w:val="Akapitzlist"/>
        <w:numPr>
          <w:ilvl w:val="0"/>
          <w:numId w:val="11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D962C5">
        <w:rPr>
          <w:rFonts w:ascii="Arial" w:hAnsi="Arial" w:cs="Arial"/>
          <w:sz w:val="24"/>
          <w:szCs w:val="24"/>
          <w:lang w:bidi="pl-PL"/>
        </w:rPr>
        <w:t>Dariusz Wysocki, tel. 512 292 738 – sprawy merytoryczne</w:t>
      </w:r>
      <w:r>
        <w:rPr>
          <w:rFonts w:ascii="Arial" w:hAnsi="Arial" w:cs="Arial"/>
          <w:sz w:val="24"/>
          <w:szCs w:val="24"/>
          <w:lang w:bidi="pl-PL"/>
        </w:rPr>
        <w:t>.</w:t>
      </w:r>
    </w:p>
    <w:p w:rsidR="00722F4B" w:rsidRPr="002C1657" w:rsidRDefault="00722F4B" w:rsidP="00722F4B">
      <w:pPr>
        <w:pStyle w:val="Nagwek1"/>
        <w:rPr>
          <w:lang w:bidi="pl-PL"/>
        </w:rPr>
      </w:pPr>
      <w:r w:rsidRPr="002C1657">
        <w:rPr>
          <w:lang w:bidi="pl-PL"/>
        </w:rPr>
        <w:t>Opis sposobu przygotowania ofert</w:t>
      </w:r>
    </w:p>
    <w:p w:rsidR="00722F4B" w:rsidRDefault="00722F4B" w:rsidP="00722F4B">
      <w:pPr>
        <w:pStyle w:val="Akapitzlist"/>
        <w:numPr>
          <w:ilvl w:val="0"/>
          <w:numId w:val="3"/>
        </w:numPr>
        <w:tabs>
          <w:tab w:val="left" w:pos="426"/>
        </w:tabs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Wykonawca może złożyć tylko jedną ofertę.</w:t>
      </w:r>
    </w:p>
    <w:p w:rsidR="00722F4B" w:rsidRDefault="00722F4B" w:rsidP="00722F4B">
      <w:pPr>
        <w:pStyle w:val="Akapitzlist"/>
        <w:numPr>
          <w:ilvl w:val="0"/>
          <w:numId w:val="3"/>
        </w:numPr>
        <w:tabs>
          <w:tab w:val="left" w:pos="426"/>
        </w:tabs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Oferta powinna zostać sporządzona według wzoru Formularza oferty, stanowiącego załącznik nr 3 do ogłoszenia o zamówieniu.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Do oferty należy dołączyć:</w:t>
      </w:r>
    </w:p>
    <w:p w:rsidR="00722F4B" w:rsidRPr="00AC1EDE" w:rsidRDefault="00722F4B" w:rsidP="00722F4B">
      <w:pPr>
        <w:pStyle w:val="Akapitzlist"/>
        <w:numPr>
          <w:ilvl w:val="0"/>
          <w:numId w:val="4"/>
        </w:numPr>
        <w:spacing w:after="120" w:line="240" w:lineRule="auto"/>
        <w:ind w:left="1418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lastRenderedPageBreak/>
        <w:t>Koncesję MSWiA w zakresie usług ochrony osób i mienia w formie bezpośredniej ochrony fizycznej na podstawie ustawy z dnia</w:t>
      </w:r>
      <w:r>
        <w:rPr>
          <w:rFonts w:ascii="Arial" w:hAnsi="Arial" w:cs="Arial"/>
          <w:sz w:val="24"/>
          <w:szCs w:val="24"/>
          <w:lang w:bidi="pl-PL"/>
        </w:rPr>
        <w:br/>
        <w:t xml:space="preserve">22 sierpnia 1997r. o ochronie osób i mienia </w:t>
      </w:r>
      <w:r>
        <w:rPr>
          <w:rFonts w:ascii="Arial" w:hAnsi="Arial" w:cs="Arial"/>
          <w:sz w:val="24"/>
          <w:szCs w:val="24"/>
        </w:rPr>
        <w:t>–</w:t>
      </w:r>
      <w:r w:rsidRPr="00AC1EDE">
        <w:rPr>
          <w:rFonts w:ascii="Arial" w:hAnsi="Arial" w:cs="Arial"/>
          <w:sz w:val="24"/>
          <w:szCs w:val="24"/>
        </w:rPr>
        <w:t xml:space="preserve"> d</w:t>
      </w:r>
      <w:r w:rsidRPr="00AC1EDE">
        <w:rPr>
          <w:rFonts w:ascii="Arial" w:hAnsi="Arial" w:cs="Arial"/>
          <w:sz w:val="24"/>
          <w:szCs w:val="24"/>
          <w:lang w:bidi="pl-PL"/>
        </w:rPr>
        <w:t>okument uprawniający do wykonywania działalności będącej przedmiotem zamówienia.</w:t>
      </w:r>
    </w:p>
    <w:p w:rsidR="00722F4B" w:rsidRDefault="00722F4B" w:rsidP="00722F4B">
      <w:pPr>
        <w:pStyle w:val="Akapitzlist"/>
        <w:numPr>
          <w:ilvl w:val="0"/>
          <w:numId w:val="4"/>
        </w:numPr>
        <w:spacing w:after="120" w:line="240" w:lineRule="auto"/>
        <w:ind w:left="1418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Pełnomocnictwo do podpisania oferty, jeżeli osoba podpisująca ofertę działa na podstawie pełnomocnictwa. Pełnomocnictwo musi zostać załączone do oferty w oryginale lub kopii poświadczonej za zgodność z oryginałem przez notariusza.</w:t>
      </w:r>
    </w:p>
    <w:p w:rsidR="00722F4B" w:rsidRPr="007D7E1F" w:rsidRDefault="00722F4B" w:rsidP="00722F4B">
      <w:pPr>
        <w:pStyle w:val="Akapitzlist"/>
        <w:numPr>
          <w:ilvl w:val="0"/>
          <w:numId w:val="4"/>
        </w:numPr>
        <w:spacing w:after="120" w:line="240" w:lineRule="auto"/>
        <w:ind w:left="1418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Wykaz usług (załącznik nr 5 do Ogłoszenia) tj. Wykonawca</w:t>
      </w:r>
      <w:r>
        <w:rPr>
          <w:rFonts w:ascii="Arial" w:hAnsi="Arial" w:cs="Arial"/>
          <w:sz w:val="24"/>
          <w:szCs w:val="24"/>
          <w:lang w:bidi="pl-PL"/>
        </w:rPr>
        <w:br/>
        <w:t>w okresie ostatnich trzech lat przed upływem terminu składania ofert, a w przypadku świadczeń okresowych lub ciągłych – również wykonywanych, w okresie</w:t>
      </w:r>
      <w:r w:rsidR="00B5215A">
        <w:rPr>
          <w:rFonts w:ascii="Arial" w:hAnsi="Arial" w:cs="Arial"/>
          <w:sz w:val="24"/>
          <w:szCs w:val="24"/>
          <w:lang w:bidi="pl-PL"/>
        </w:rPr>
        <w:t xml:space="preserve"> ostatnich 4 lat </w:t>
      </w:r>
      <w:r>
        <w:rPr>
          <w:rFonts w:ascii="Arial" w:hAnsi="Arial" w:cs="Arial"/>
          <w:sz w:val="24"/>
          <w:szCs w:val="24"/>
          <w:lang w:bidi="pl-PL"/>
        </w:rPr>
        <w:t>przed upływem terminu składania ofert, a jeżeli okres prowadzenia działalności jest krótszy – w tym okresie,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polegających na bezpośredniej ochronie </w:t>
      </w:r>
      <w:r w:rsidR="00B5215A">
        <w:rPr>
          <w:rFonts w:ascii="Arial" w:eastAsia="Times New Roman" w:hAnsi="Arial" w:cs="Arial"/>
          <w:sz w:val="24"/>
          <w:szCs w:val="24"/>
          <w:lang w:eastAsia="pl-PL"/>
        </w:rPr>
        <w:t xml:space="preserve">fizycznej osób i mienia w muzeach lub innych obiektach </w:t>
      </w:r>
      <w:r>
        <w:rPr>
          <w:rFonts w:ascii="Arial" w:eastAsia="Times New Roman" w:hAnsi="Arial" w:cs="Arial"/>
          <w:sz w:val="24"/>
          <w:szCs w:val="24"/>
          <w:lang w:eastAsia="pl-PL"/>
        </w:rPr>
        <w:t>, w który</w:t>
      </w:r>
      <w:r w:rsidR="00B5215A">
        <w:rPr>
          <w:rFonts w:ascii="Arial" w:eastAsia="Times New Roman" w:hAnsi="Arial" w:cs="Arial"/>
          <w:sz w:val="24"/>
          <w:szCs w:val="24"/>
          <w:lang w:eastAsia="pl-PL"/>
        </w:rPr>
        <w:t>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gromadzone są dobra kultury, o wartości minimum 500000,00 zł brutto każda, przy czym każda usługa była świadczona całodobowo przez nieprzerwany okres co najmniej 12 miesięcy wraz z załączeniem dowodów, czy usługi te zostały wykonane należycie.</w:t>
      </w:r>
    </w:p>
    <w:p w:rsidR="00722F4B" w:rsidRPr="00D962C5" w:rsidRDefault="00A73FA4" w:rsidP="00722F4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D</w:t>
      </w:r>
      <w:r w:rsidR="00722F4B" w:rsidRPr="00D962C5">
        <w:rPr>
          <w:rFonts w:ascii="Arial" w:eastAsia="Times New Roman" w:hAnsi="Arial" w:cs="Arial"/>
          <w:i/>
          <w:lang w:eastAsia="pl-PL"/>
        </w:rPr>
        <w:t>owodami, o których mowa są referencje bądź inne dokumenty wystawione przez podmiot, na rzecz którego usługi były wykonywane,</w:t>
      </w:r>
      <w:r w:rsidR="00B5215A">
        <w:rPr>
          <w:rFonts w:ascii="Arial" w:eastAsia="Times New Roman" w:hAnsi="Arial" w:cs="Arial"/>
          <w:i/>
          <w:lang w:eastAsia="pl-PL"/>
        </w:rPr>
        <w:t xml:space="preserve"> a w przypadku świadczeń okresowych lub ciągłych są wykonywane,</w:t>
      </w:r>
      <w:r w:rsidR="00722F4B" w:rsidRPr="00D962C5">
        <w:rPr>
          <w:rFonts w:ascii="Arial" w:eastAsia="Times New Roman" w:hAnsi="Arial" w:cs="Arial"/>
          <w:i/>
          <w:lang w:eastAsia="pl-PL"/>
        </w:rPr>
        <w:t xml:space="preserve"> a jeżeli z uzasadnionej przyczyny</w:t>
      </w:r>
      <w:r w:rsidR="00722F4B">
        <w:rPr>
          <w:rFonts w:ascii="Arial" w:eastAsia="Times New Roman" w:hAnsi="Arial" w:cs="Arial"/>
          <w:i/>
          <w:lang w:eastAsia="pl-PL"/>
        </w:rPr>
        <w:t xml:space="preserve"> </w:t>
      </w:r>
      <w:r w:rsidR="00722F4B" w:rsidRPr="00D962C5">
        <w:rPr>
          <w:rFonts w:ascii="Arial" w:eastAsia="Times New Roman" w:hAnsi="Arial" w:cs="Arial"/>
          <w:i/>
          <w:lang w:eastAsia="pl-PL"/>
        </w:rPr>
        <w:t>o obiektywnym charakterze Wykonawca nie jest w stanie uzyskać tych dokumentów – oświadczenie Wykonawcy</w:t>
      </w:r>
      <w:r w:rsidR="00B5215A">
        <w:rPr>
          <w:rFonts w:ascii="Arial" w:eastAsia="Times New Roman" w:hAnsi="Arial" w:cs="Arial"/>
          <w:i/>
          <w:lang w:eastAsia="pl-PL"/>
        </w:rPr>
        <w:t>; w przypadku świadczeń okresowych lub ciągłych nadal wykonywanych referencje bądź inne dokumenty potwierdzające ich należyte wykonywanie powinny być wydane nie wcześniej niż 3 miesiące przed upływem terminu składania ofert</w:t>
      </w:r>
      <w:r w:rsidR="00722F4B" w:rsidRPr="00D962C5">
        <w:rPr>
          <w:rFonts w:ascii="Arial" w:eastAsia="Times New Roman" w:hAnsi="Arial" w:cs="Arial"/>
          <w:i/>
          <w:lang w:eastAsia="pl-PL"/>
        </w:rPr>
        <w:t>.</w:t>
      </w:r>
    </w:p>
    <w:p w:rsidR="00722F4B" w:rsidRDefault="00722F4B" w:rsidP="00722F4B">
      <w:pPr>
        <w:pStyle w:val="Akapitzlist"/>
        <w:numPr>
          <w:ilvl w:val="0"/>
          <w:numId w:val="4"/>
        </w:numPr>
        <w:spacing w:after="120" w:line="240" w:lineRule="auto"/>
        <w:ind w:left="1418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Wykaz osób (załącznik nr 6 do Ogłoszenia), tj. Wykonawca wykaże, że dysponuje co najmniej 25 osobami, które będą uczestniczyć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wykonywaniu zamówienia. Wykaz musi zawierać osoby:</w:t>
      </w:r>
    </w:p>
    <w:p w:rsidR="00722F4B" w:rsidRDefault="00722F4B" w:rsidP="00722F4B">
      <w:pPr>
        <w:pStyle w:val="Akapitzlist"/>
        <w:numPr>
          <w:ilvl w:val="0"/>
          <w:numId w:val="8"/>
        </w:numPr>
        <w:spacing w:after="120" w:line="240" w:lineRule="auto"/>
        <w:ind w:left="184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wpisane na listę kwalifikowanych pracowników ochrony fizycznej, prowadzonej przez Komendanta Głównego Policji;</w:t>
      </w:r>
    </w:p>
    <w:p w:rsidR="00722F4B" w:rsidRDefault="00722F4B" w:rsidP="00722F4B">
      <w:pPr>
        <w:pStyle w:val="Akapitzlist"/>
        <w:numPr>
          <w:ilvl w:val="0"/>
          <w:numId w:val="8"/>
        </w:numPr>
        <w:spacing w:after="120" w:line="240" w:lineRule="auto"/>
        <w:ind w:left="184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posiadające co najmniej 12 miesięczne doświadczenie w pracy jako pracownik ochrony fizycznej osób i mienia w obiekcie muzealnym lub innym obiekcie, w którym gromadzone są dobra kultury;</w:t>
      </w:r>
    </w:p>
    <w:p w:rsidR="00722F4B" w:rsidRDefault="00722F4B" w:rsidP="00722F4B">
      <w:pPr>
        <w:pStyle w:val="Akapitzlist"/>
        <w:numPr>
          <w:ilvl w:val="0"/>
          <w:numId w:val="8"/>
        </w:numPr>
        <w:spacing w:after="120" w:line="240" w:lineRule="auto"/>
        <w:ind w:left="184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A64">
        <w:rPr>
          <w:rFonts w:ascii="Arial" w:eastAsia="Times New Roman" w:hAnsi="Arial" w:cs="Arial"/>
          <w:sz w:val="24"/>
          <w:szCs w:val="24"/>
          <w:lang w:eastAsia="pl-PL"/>
        </w:rPr>
        <w:t>posiadają</w:t>
      </w:r>
      <w:r>
        <w:rPr>
          <w:rFonts w:ascii="Arial" w:eastAsia="Times New Roman" w:hAnsi="Arial" w:cs="Arial"/>
          <w:sz w:val="24"/>
          <w:szCs w:val="24"/>
          <w:lang w:eastAsia="pl-PL"/>
        </w:rPr>
        <w:t>ce</w:t>
      </w:r>
      <w:r w:rsidRPr="00630A64">
        <w:rPr>
          <w:rFonts w:ascii="Arial" w:eastAsia="Times New Roman" w:hAnsi="Arial" w:cs="Arial"/>
          <w:sz w:val="24"/>
          <w:szCs w:val="24"/>
          <w:lang w:eastAsia="pl-PL"/>
        </w:rPr>
        <w:t xml:space="preserve"> legitymację osoby dopuszczonej do posiadania broni cel „B”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5215A" w:rsidRPr="00BD234E" w:rsidRDefault="00B5215A" w:rsidP="00B5215A">
      <w:pPr>
        <w:pStyle w:val="Akapitzlist"/>
        <w:numPr>
          <w:ilvl w:val="0"/>
          <w:numId w:val="8"/>
        </w:numPr>
        <w:spacing w:after="120" w:line="240" w:lineRule="auto"/>
        <w:ind w:left="184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co najmniej </w:t>
      </w:r>
      <w:r w:rsidRPr="00BD234E">
        <w:rPr>
          <w:rFonts w:ascii="Arial" w:eastAsia="Times New Roman" w:hAnsi="Arial" w:cs="Arial"/>
          <w:sz w:val="24"/>
          <w:szCs w:val="24"/>
          <w:lang w:eastAsia="pl-PL"/>
        </w:rPr>
        <w:t>jedną osob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BD234E">
        <w:rPr>
          <w:rFonts w:ascii="Arial" w:eastAsia="Times New Roman" w:hAnsi="Arial" w:cs="Arial"/>
          <w:sz w:val="24"/>
          <w:szCs w:val="24"/>
          <w:lang w:eastAsia="pl-PL"/>
        </w:rPr>
        <w:t xml:space="preserve"> pełniącą funkcję Szefa Ochrony Muzeum</w:t>
      </w:r>
    </w:p>
    <w:p w:rsidR="00722F4B" w:rsidRPr="00BD234E" w:rsidRDefault="00B5215A" w:rsidP="00B5215A">
      <w:pPr>
        <w:pStyle w:val="Akapitzlist"/>
        <w:spacing w:after="120" w:line="240" w:lineRule="auto"/>
        <w:ind w:left="1843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posiadającą </w:t>
      </w:r>
      <w:r w:rsidR="00722F4B">
        <w:rPr>
          <w:rFonts w:ascii="Arial" w:eastAsia="Times New Roman" w:hAnsi="Arial" w:cs="Arial"/>
          <w:sz w:val="24"/>
          <w:szCs w:val="24"/>
          <w:lang w:eastAsia="pl-PL"/>
        </w:rPr>
        <w:t>co najmniej 2 letnie doświadczenie w kierowaniu ochroną fizyczną oraz nadzorem nad systemem zabezp</w:t>
      </w:r>
      <w:r>
        <w:rPr>
          <w:rFonts w:ascii="Arial" w:eastAsia="Times New Roman" w:hAnsi="Arial" w:cs="Arial"/>
          <w:sz w:val="24"/>
          <w:szCs w:val="24"/>
          <w:lang w:eastAsia="pl-PL"/>
        </w:rPr>
        <w:t>ieczeń technicznych w obiektach.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Oferta powinna być napisana w języku polskim, trwale i czytelnie,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zachowaniem formy pisemnej pod rygorem nieważności. Zamawiający nie wyraża zgody na złożenie oferty w formie elektronicznej.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Treść oferty musi odpowiadać treści Ogłoszenia.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zastrzega sobie prawo do występowania do Wykonawców z wezwaniem do złożenia wyjaśnień treści oferty lub dokumentów składanych wraz z ofertą, w tym do wyjaśnień elementów mających wpływ na ocenę oferty.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Poprawki powinny być naniesione czytelnie i sygnowane podpisem Wykonawcy lub osoby/osób upoważnionych do reprezentowania Wykonawcy.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F80">
        <w:rPr>
          <w:rFonts w:ascii="Arial" w:eastAsia="Times New Roman" w:hAnsi="Arial" w:cs="Arial"/>
          <w:sz w:val="24"/>
          <w:szCs w:val="24"/>
          <w:lang w:eastAsia="pl-PL"/>
        </w:rPr>
        <w:t>Oferta powinna zostać zapakowana w sposób uniemożliwiający jej przypadkowe otwarcie.</w:t>
      </w:r>
    </w:p>
    <w:p w:rsidR="00722F4B" w:rsidRPr="00AF62D5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C80F80">
        <w:rPr>
          <w:rFonts w:ascii="Arial" w:eastAsia="Times New Roman" w:hAnsi="Arial" w:cs="Arial"/>
          <w:sz w:val="24"/>
          <w:szCs w:val="24"/>
          <w:lang w:eastAsia="pl-PL"/>
        </w:rPr>
        <w:t>fert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C80F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Pr="00C80F80">
        <w:rPr>
          <w:rFonts w:ascii="Arial" w:eastAsia="Times New Roman" w:hAnsi="Arial" w:cs="Arial"/>
          <w:sz w:val="24"/>
          <w:szCs w:val="24"/>
          <w:lang w:eastAsia="pl-PL"/>
        </w:rPr>
        <w:t>złoż</w:t>
      </w:r>
      <w:r>
        <w:rPr>
          <w:rFonts w:ascii="Arial" w:eastAsia="Times New Roman" w:hAnsi="Arial" w:cs="Arial"/>
          <w:sz w:val="24"/>
          <w:szCs w:val="24"/>
          <w:lang w:eastAsia="pl-PL"/>
        </w:rPr>
        <w:t>yć</w:t>
      </w:r>
      <w:r w:rsidRPr="00C80F80">
        <w:rPr>
          <w:rFonts w:ascii="Arial" w:eastAsia="Times New Roman" w:hAnsi="Arial" w:cs="Arial"/>
          <w:sz w:val="24"/>
          <w:szCs w:val="24"/>
          <w:lang w:eastAsia="pl-PL"/>
        </w:rPr>
        <w:t xml:space="preserve"> w zaklejonej kopercie z oznaczeniem nazwy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80F80">
        <w:rPr>
          <w:rFonts w:ascii="Arial" w:eastAsia="Times New Roman" w:hAnsi="Arial" w:cs="Arial"/>
          <w:sz w:val="24"/>
          <w:szCs w:val="24"/>
          <w:lang w:eastAsia="pl-PL"/>
        </w:rPr>
        <w:t>i adresu Wykonawcy, opatrzonej napisem: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081">
        <w:rPr>
          <w:rFonts w:ascii="Arial" w:eastAsia="Times New Roman" w:hAnsi="Arial" w:cs="Arial"/>
          <w:i/>
          <w:sz w:val="24"/>
          <w:szCs w:val="24"/>
          <w:lang w:eastAsia="pl-PL"/>
        </w:rPr>
        <w:t>„Oferta na: Świadczenie usług ochrony osób i mienia w obiektach Muzeum Gdańska”.</w:t>
      </w:r>
    </w:p>
    <w:p w:rsidR="00722F4B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0471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może, przed upływem terminu składania ofert, zmienić lub wycofać ofertę. Zmiana lub wycofanie oferty odbywa się w taki sam sposób, jak złożenie oferty tj. w zamkniętej kopercie z dopiskiem </w:t>
      </w:r>
      <w:r w:rsidRPr="00AF62D5">
        <w:rPr>
          <w:rFonts w:ascii="Arial" w:eastAsia="Times New Roman" w:hAnsi="Arial" w:cs="Arial"/>
          <w:i/>
          <w:sz w:val="24"/>
          <w:szCs w:val="24"/>
          <w:lang w:eastAsia="pl-PL"/>
        </w:rPr>
        <w:t>„Zmiana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/wycofanie</w:t>
      </w:r>
      <w:r w:rsidRPr="00AF62D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oferty na: Świadczenie usług ochrony osób i mienia w obiektach Muzeum Gdańska”</w:t>
      </w:r>
      <w:r w:rsidRPr="00B25081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722F4B" w:rsidRPr="00C80F80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F80">
        <w:rPr>
          <w:rFonts w:ascii="Arial" w:eastAsia="Times New Roman" w:hAnsi="Arial" w:cs="Arial"/>
          <w:sz w:val="24"/>
          <w:szCs w:val="24"/>
          <w:lang w:eastAsia="pl-PL"/>
        </w:rPr>
        <w:t>Nie ujawnia się informacji stanowiących tajemnicę przedsiębiorstwa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80F80"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konkurencji, jeżeli Wykonawca nie później niż w terminie składania ofert zastrzegł, że nie mogą one być udostępniane. Wykonawca nie może zastrzec informacji podawanych do wiadomości podczas otwarcia ofert.</w:t>
      </w:r>
    </w:p>
    <w:p w:rsidR="00722F4B" w:rsidRPr="00C80F80" w:rsidRDefault="00722F4B" w:rsidP="00722F4B">
      <w:pPr>
        <w:pStyle w:val="Akapitzlist"/>
        <w:numPr>
          <w:ilvl w:val="0"/>
          <w:numId w:val="3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F80">
        <w:rPr>
          <w:rFonts w:ascii="Arial" w:eastAsia="Times New Roman" w:hAnsi="Arial" w:cs="Arial"/>
          <w:sz w:val="24"/>
          <w:szCs w:val="24"/>
          <w:lang w:eastAsia="pl-PL"/>
        </w:rPr>
        <w:t>Wykonawca ponosi koszty związane z przygotowaniem i złożeniem oferty.</w:t>
      </w:r>
    </w:p>
    <w:p w:rsidR="00722F4B" w:rsidRDefault="00722F4B" w:rsidP="00722F4B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Miejsce i termin składania ofert</w:t>
      </w:r>
    </w:p>
    <w:p w:rsidR="00722F4B" w:rsidRDefault="00722F4B" w:rsidP="00722F4B">
      <w:pPr>
        <w:pStyle w:val="Akapitzlist"/>
        <w:numPr>
          <w:ilvl w:val="0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F80">
        <w:rPr>
          <w:rFonts w:ascii="Arial" w:eastAsia="Times New Roman" w:hAnsi="Arial" w:cs="Arial"/>
          <w:sz w:val="24"/>
          <w:szCs w:val="24"/>
          <w:lang w:eastAsia="pl-PL"/>
        </w:rPr>
        <w:t>Miejsce składania ofert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22F4B" w:rsidRDefault="00722F4B" w:rsidP="00722F4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Kancelaria Muzeum Gdańska</w:t>
      </w:r>
    </w:p>
    <w:p w:rsidR="00722F4B" w:rsidRDefault="00722F4B" w:rsidP="00722F4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Długa 46/47, 80 – 831 Gdańsk.</w:t>
      </w:r>
    </w:p>
    <w:p w:rsidR="00722F4B" w:rsidRPr="00F12228" w:rsidRDefault="00722F4B" w:rsidP="00722F4B">
      <w:pPr>
        <w:pStyle w:val="Akapitzlist"/>
        <w:numPr>
          <w:ilvl w:val="0"/>
          <w:numId w:val="5"/>
        </w:numPr>
        <w:spacing w:after="120" w:line="240" w:lineRule="auto"/>
        <w:ind w:left="0" w:hanging="426"/>
        <w:contextualSpacing w:val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2228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w dniu </w:t>
      </w:r>
      <w:r w:rsidR="00A73FA4">
        <w:rPr>
          <w:rFonts w:ascii="Arial" w:eastAsia="Times New Roman" w:hAnsi="Arial" w:cs="Arial"/>
          <w:sz w:val="24"/>
          <w:szCs w:val="24"/>
          <w:lang w:eastAsia="pl-PL"/>
        </w:rPr>
        <w:t>19.12.2018 r</w:t>
      </w:r>
      <w:r w:rsidRPr="00F12228">
        <w:rPr>
          <w:rFonts w:ascii="Arial" w:eastAsia="Times New Roman" w:hAnsi="Arial" w:cs="Arial"/>
          <w:sz w:val="24"/>
          <w:szCs w:val="24"/>
          <w:lang w:eastAsia="pl-PL"/>
        </w:rPr>
        <w:t>oku, o godz. 10:00</w:t>
      </w:r>
    </w:p>
    <w:p w:rsidR="00722F4B" w:rsidRDefault="00722F4B" w:rsidP="00722F4B">
      <w:pPr>
        <w:pStyle w:val="Akapitzlist"/>
        <w:numPr>
          <w:ilvl w:val="0"/>
          <w:numId w:val="2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A73FA4">
        <w:rPr>
          <w:rFonts w:ascii="Arial" w:eastAsia="Times New Roman" w:hAnsi="Arial" w:cs="Arial"/>
          <w:sz w:val="24"/>
          <w:szCs w:val="24"/>
          <w:lang w:eastAsia="pl-PL"/>
        </w:rPr>
        <w:t>19.12.201</w:t>
      </w:r>
      <w:r>
        <w:rPr>
          <w:rFonts w:ascii="Arial" w:eastAsia="Times New Roman" w:hAnsi="Arial" w:cs="Arial"/>
          <w:sz w:val="24"/>
          <w:szCs w:val="24"/>
          <w:lang w:eastAsia="pl-PL"/>
        </w:rPr>
        <w:t>8 roku o godz. 10:30 w siedzibie zamawiającego, tj. Muzeum Gdańska, ul. Długa 46/47, 80-831 Gdańsk w sali edukacyjnej.</w:t>
      </w:r>
    </w:p>
    <w:p w:rsidR="00722F4B" w:rsidRDefault="00722F4B" w:rsidP="00722F4B">
      <w:pPr>
        <w:pStyle w:val="Akapitzlist"/>
        <w:numPr>
          <w:ilvl w:val="0"/>
          <w:numId w:val="2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ofert jest jawne.</w:t>
      </w:r>
    </w:p>
    <w:p w:rsidR="00722F4B" w:rsidRDefault="00722F4B" w:rsidP="00722F4B">
      <w:pPr>
        <w:pStyle w:val="Akapitzlist"/>
        <w:numPr>
          <w:ilvl w:val="0"/>
          <w:numId w:val="2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722F4B" w:rsidRDefault="00722F4B" w:rsidP="00722F4B">
      <w:pPr>
        <w:pStyle w:val="Akapitzlist"/>
        <w:numPr>
          <w:ilvl w:val="0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Podczas otwarcia ofert Zamawiający poda nazwy oraz adresy Wykonawców, a także informacje dotyczące ceny ofert. Termin wykonania zamówienia i warunki</w:t>
      </w:r>
      <w:r w:rsidR="00B5215A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sz w:val="24"/>
          <w:szCs w:val="24"/>
          <w:lang w:eastAsia="pl-PL"/>
        </w:rPr>
        <w:t>łatności zostały okr</w:t>
      </w:r>
      <w:r w:rsidR="00FC2D92">
        <w:rPr>
          <w:rFonts w:ascii="Arial" w:eastAsia="Times New Roman" w:hAnsi="Arial" w:cs="Arial"/>
          <w:sz w:val="24"/>
          <w:szCs w:val="24"/>
          <w:lang w:eastAsia="pl-PL"/>
        </w:rPr>
        <w:t>eślone</w:t>
      </w:r>
      <w:r w:rsidR="00FC2D92">
        <w:rPr>
          <w:rFonts w:ascii="Arial" w:eastAsia="Times New Roman" w:hAnsi="Arial" w:cs="Arial"/>
          <w:sz w:val="24"/>
          <w:szCs w:val="24"/>
          <w:lang w:eastAsia="pl-PL"/>
        </w:rPr>
        <w:br/>
        <w:t>we Wzorze Umowy (załącznik nr 7)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22F4B" w:rsidRDefault="00722F4B" w:rsidP="00722F4B">
      <w:pPr>
        <w:pStyle w:val="Akapitzlist"/>
        <w:numPr>
          <w:ilvl w:val="0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Niezwłocznie po otwarciu ofert Zamawiający zamieści na stronie podmiotowej Biuletynu Informacji Publicznej informacje dotyczące:</w:t>
      </w:r>
    </w:p>
    <w:p w:rsidR="00722F4B" w:rsidRDefault="00722F4B" w:rsidP="00722F4B">
      <w:pPr>
        <w:pStyle w:val="Akapitzlist"/>
        <w:numPr>
          <w:ilvl w:val="0"/>
          <w:numId w:val="6"/>
        </w:numPr>
        <w:spacing w:after="120" w:line="240" w:lineRule="auto"/>
        <w:ind w:left="1418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kwoty, jaką Zamawiający zamierza przeznaczyć na sfinansowanie zamówienia;</w:t>
      </w:r>
    </w:p>
    <w:p w:rsidR="00722F4B" w:rsidRDefault="00722F4B" w:rsidP="00722F4B">
      <w:pPr>
        <w:pStyle w:val="Akapitzlist"/>
        <w:numPr>
          <w:ilvl w:val="0"/>
          <w:numId w:val="6"/>
        </w:numPr>
        <w:spacing w:after="120" w:line="240" w:lineRule="auto"/>
        <w:ind w:left="1418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nazwy oraz adresy Wykonawców, którzy złożyli oferty;</w:t>
      </w:r>
    </w:p>
    <w:p w:rsidR="00722F4B" w:rsidRDefault="00722F4B" w:rsidP="00722F4B">
      <w:pPr>
        <w:pStyle w:val="Akapitzlist"/>
        <w:numPr>
          <w:ilvl w:val="0"/>
          <w:numId w:val="6"/>
        </w:numPr>
        <w:spacing w:after="120" w:line="240" w:lineRule="auto"/>
        <w:ind w:left="1418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zaoferowane przez Wykonawców ceny.</w:t>
      </w:r>
    </w:p>
    <w:p w:rsidR="00722F4B" w:rsidRPr="00733840" w:rsidRDefault="00722F4B" w:rsidP="00722F4B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Opis sposobu obliczenia ceny</w:t>
      </w:r>
    </w:p>
    <w:p w:rsidR="00722F4B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Od Wykonawcy wymaga się określenia ceny brutto za wykonanie przedmiotu zamówienia, zawierającej cenę netto i należny podatek VAT.</w:t>
      </w:r>
    </w:p>
    <w:p w:rsidR="00722F4B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Od Wykonawcy wymaga się określenia ceny zgodnie z formularzem cenowym, stanowiącym załącznik nr 4 do Ogłoszenia. Wprowadzenie przez Wykonawcę jakichkolwiek zmian w formularzu cenowym spowoduje odrzucenie oferty.</w:t>
      </w:r>
    </w:p>
    <w:p w:rsidR="00722F4B" w:rsidRPr="00EC3C20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Podana w formularzu cenowym ilość roboczogodzin jest ilością orientacyjną. Została określona w odniesieniu do planowanego okresu realizacji zamowienia od 23 stycznia 2019 roku od godziny 7.00 do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31 stycznia 2021 roku do godziny 7.00.</w:t>
      </w:r>
    </w:p>
    <w:p w:rsidR="00722F4B" w:rsidRPr="00DB6625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6625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 poszczególnych wierszach tabeli Wykonawca zobowiązany jest podać stawki netto za jedną roboczogodzinę. Następnie łączną ilość roboczogodzin w okresie realizacji umowy należy pomnożyć przez poszczególne stawki netto za jedną roboczogodzinę. Uzyskane w ten sposób należności netto za usługę </w:t>
      </w:r>
      <w:r w:rsidRPr="00DB6625">
        <w:rPr>
          <w:rFonts w:ascii="Arial" w:eastAsia="Times New Roman" w:hAnsi="Arial" w:cs="Arial"/>
          <w:sz w:val="24"/>
          <w:szCs w:val="24"/>
          <w:lang w:eastAsia="pl-PL"/>
        </w:rPr>
        <w:t>wykonaną w okresie realizacji umowy dla poszczególnych pozycji wymienionych w tabeli należy dodać, a sumę wpisać w wierszu Razem za wykonanie przedmiotu zamówienia. W Wartości zamówienia brutto należy uwzględnić 23% podatek VAT.</w:t>
      </w:r>
    </w:p>
    <w:p w:rsidR="00722F4B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DB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Obliczoną w ten sposób cenę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netto i </w:t>
      </w:r>
      <w:r w:rsidRPr="00CE7DB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brutto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oraz podatek VAT </w:t>
      </w:r>
      <w:r w:rsidRPr="00CE7DB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należy wpisać do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w</w:t>
      </w:r>
      <w:r w:rsidRPr="00CE7DB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zoru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o</w:t>
      </w:r>
      <w:r w:rsidRPr="00CE7DBE">
        <w:rPr>
          <w:rFonts w:ascii="Arial" w:eastAsia="Times New Roman" w:hAnsi="Arial" w:cs="Arial"/>
          <w:noProof/>
          <w:sz w:val="24"/>
          <w:szCs w:val="24"/>
          <w:lang w:eastAsia="pl-PL"/>
        </w:rPr>
        <w:t>ferty.</w:t>
      </w:r>
    </w:p>
    <w:p w:rsidR="00722F4B" w:rsidRPr="00EC3C20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Kwoty wskazane w ofercie należy podać z dokładnością do dwóch miejsc po przecinku.</w:t>
      </w:r>
    </w:p>
    <w:p w:rsidR="00722F4B" w:rsidRPr="00CE7DBE" w:rsidRDefault="00722F4B" w:rsidP="00722F4B">
      <w:pPr>
        <w:numPr>
          <w:ilvl w:val="0"/>
          <w:numId w:val="7"/>
        </w:numPr>
        <w:tabs>
          <w:tab w:val="clear" w:pos="284"/>
          <w:tab w:val="num" w:pos="993"/>
        </w:tabs>
        <w:spacing w:after="120" w:line="240" w:lineRule="auto"/>
        <w:ind w:left="993" w:hanging="425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EC3C20">
        <w:rPr>
          <w:rFonts w:ascii="Arial" w:eastAsia="Times New Roman" w:hAnsi="Arial" w:cs="Arial"/>
          <w:sz w:val="24"/>
          <w:szCs w:val="24"/>
          <w:lang w:eastAsia="pl-PL"/>
        </w:rPr>
        <w:t>Oferowana cena musi uwzględniać wszystkie koszty, jakie Wykonawca poniesie w związku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3C20">
        <w:rPr>
          <w:rFonts w:ascii="Arial" w:eastAsia="Times New Roman" w:hAnsi="Arial" w:cs="Arial"/>
          <w:sz w:val="24"/>
          <w:szCs w:val="24"/>
          <w:lang w:eastAsia="pl-PL"/>
        </w:rPr>
        <w:t>realizacją przedmiotu zamówienia,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C3C20">
        <w:rPr>
          <w:rFonts w:ascii="Arial" w:eastAsia="Times New Roman" w:hAnsi="Arial" w:cs="Arial"/>
          <w:sz w:val="24"/>
          <w:szCs w:val="24"/>
          <w:lang w:eastAsia="pl-PL"/>
        </w:rPr>
        <w:t>a w szczególności wymagania związane z realizacją zamówienia określone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opisie przedmiotu zamówienia.</w:t>
      </w:r>
    </w:p>
    <w:p w:rsidR="00722F4B" w:rsidRDefault="00722F4B" w:rsidP="00722F4B">
      <w:pPr>
        <w:pStyle w:val="Nagwek1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Opis kryteriów, którymi Zamawiający będzie się kierował przy wyborze oferty, wraz z podaniem znaczenia tych kryterów i sposobu oceny ofert</w:t>
      </w:r>
    </w:p>
    <w:p w:rsidR="00722F4B" w:rsidRDefault="00722F4B" w:rsidP="00722F4B">
      <w:pPr>
        <w:pStyle w:val="Akapitzlist"/>
        <w:numPr>
          <w:ilvl w:val="3"/>
          <w:numId w:val="7"/>
        </w:numPr>
        <w:tabs>
          <w:tab w:val="clear" w:pos="2880"/>
          <w:tab w:val="left" w:pos="993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E7DBE">
        <w:rPr>
          <w:rFonts w:ascii="Arial" w:eastAsia="Times New Roman" w:hAnsi="Arial" w:cs="Arial"/>
          <w:noProof/>
          <w:sz w:val="24"/>
          <w:szCs w:val="24"/>
          <w:lang w:eastAsia="pl-PL"/>
        </w:rPr>
        <w:t>Oferty, nie podlegające odrzuceniu, oceniane będą na podstawie następujących kryteriów:</w:t>
      </w:r>
    </w:p>
    <w:p w:rsidR="00722F4B" w:rsidRPr="003A52C0" w:rsidRDefault="00722F4B" w:rsidP="00722F4B">
      <w:pPr>
        <w:pStyle w:val="Akapitzlist"/>
        <w:numPr>
          <w:ilvl w:val="0"/>
          <w:numId w:val="9"/>
        </w:numPr>
        <w:tabs>
          <w:tab w:val="left" w:pos="720"/>
        </w:tabs>
        <w:spacing w:after="120" w:line="240" w:lineRule="auto"/>
        <w:ind w:left="1418" w:hanging="425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Cena –</w:t>
      </w:r>
      <w:r w:rsidRPr="003A52C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60%</w:t>
      </w:r>
    </w:p>
    <w:p w:rsidR="00722F4B" w:rsidRDefault="00722F4B" w:rsidP="00722F4B">
      <w:pPr>
        <w:pStyle w:val="Akapitzlist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2F4B" w:rsidRDefault="00722F4B" w:rsidP="00722F4B">
      <w:pPr>
        <w:pStyle w:val="Akapitzlist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Maksymalna ilość punktów przyznawanych wg kryterium wynosi 60 pkt.</w:t>
      </w:r>
    </w:p>
    <w:p w:rsidR="00722F4B" w:rsidRDefault="00722F4B" w:rsidP="00722F4B">
      <w:pPr>
        <w:pStyle w:val="Akapitzlist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Sposób oceny ofert nastąpi wg poniższego wzoru:</w:t>
      </w:r>
    </w:p>
    <w:p w:rsidR="00722F4B" w:rsidRPr="003875B7" w:rsidRDefault="00EF58BE" w:rsidP="00722F4B">
      <w:pPr>
        <w:pStyle w:val="Akapitzlist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pl-PL"/>
                </w:rPr>
                <m:t>najniższa oferowana cena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eastAsia="pl-PL"/>
                </w:rPr>
                <m:t>cena badanej oferty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eastAsia="pl-PL"/>
            </w:rPr>
            <m:t>x 60 pkt.</m:t>
          </m:r>
        </m:oMath>
      </m:oMathPara>
    </w:p>
    <w:p w:rsidR="00722F4B" w:rsidRDefault="00BF448E" w:rsidP="00BF448E">
      <w:pPr>
        <w:spacing w:after="160" w:line="259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d</w:t>
      </w:r>
      <w:r w:rsidR="00722F4B">
        <w:rPr>
          <w:rFonts w:ascii="Arial" w:eastAsia="Times New Roman" w:hAnsi="Arial" w:cs="Arial"/>
          <w:noProof/>
          <w:sz w:val="24"/>
          <w:szCs w:val="24"/>
          <w:lang w:eastAsia="pl-PL"/>
        </w:rPr>
        <w:t>oświadczenie Wykonawcy – 40%</w:t>
      </w:r>
    </w:p>
    <w:p w:rsidR="004E2AD5" w:rsidRDefault="004E2AD5" w:rsidP="00BF448E">
      <w:pPr>
        <w:spacing w:after="160" w:line="259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sposób obliczenia:</w:t>
      </w:r>
    </w:p>
    <w:p w:rsidR="00B73143" w:rsidRDefault="00B73143" w:rsidP="00B73143">
      <w:pPr>
        <w:spacing w:after="160" w:line="259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zamawiający będzie oceniał doświadczenie własne Wykonawcy(tzn. Zamawiający nie dopuszcza powoływania się przez Wykonwcę w ramach kryterium „doświadczenie” na doświadczenie innego podmiotu) w  zakresie usług bezpośredniej ochrony fizycznej w muzeach lub innych obiektach, w których gromadzone są dobra kultury.</w:t>
      </w:r>
    </w:p>
    <w:p w:rsidR="00B73143" w:rsidRDefault="00B73143" w:rsidP="00B73143">
      <w:pPr>
        <w:spacing w:after="160" w:line="259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Punkty będą przyznawane w następujący sposób:</w:t>
      </w:r>
    </w:p>
    <w:p w:rsidR="005F176C" w:rsidRDefault="005F176C" w:rsidP="005F176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1 usługa w  zakresie usług bezpośredniej ochrony fizycznej w muzeach lub innych obiektach, w których gromadzone są dobra kultury          </w:t>
      </w:r>
      <w:r w:rsidRPr="005F176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– 0 puknktów</w:t>
      </w:r>
    </w:p>
    <w:p w:rsidR="005F176C" w:rsidRDefault="005F176C" w:rsidP="005F176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2 usługi w  zakresie usług bezpośredniej ochrony fizycznej w muzeach lub innych obiektach, w których gromadzone są dobra kultury       – </w:t>
      </w:r>
      <w:r w:rsidRPr="005F176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10 punktów</w:t>
      </w:r>
    </w:p>
    <w:p w:rsidR="005F176C" w:rsidRDefault="005F176C" w:rsidP="005F176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3 usługi w  zakresie usług bezpośredniej ochrony fizycznej w muzeach lub innych obiektach, w których gromadzone są dobra kultury       – </w:t>
      </w:r>
      <w:r w:rsidRPr="005F176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20 punktów</w:t>
      </w:r>
    </w:p>
    <w:p w:rsidR="005F176C" w:rsidRDefault="005F176C" w:rsidP="005F176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4 usługi w  zakresie usług bezpośredniej ochrony fizycznej w muzeach lub innych obiektach, w których gromadzone są dobra kultury        – </w:t>
      </w:r>
      <w:r w:rsidRPr="005F176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30 punktów</w:t>
      </w:r>
    </w:p>
    <w:p w:rsidR="00B73143" w:rsidRDefault="005F176C" w:rsidP="005F176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5 usług w  zakresie usług bezpośredniej ochrony fizycznej w muzeach lub innych obiektach, w których gromadzone są dobra kultury       – </w:t>
      </w:r>
      <w:r w:rsidRPr="005F176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40 punktów</w:t>
      </w:r>
      <w:r w:rsidR="00B73143" w:rsidRPr="00B7314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:rsidR="005F176C" w:rsidRPr="00B73143" w:rsidRDefault="005F176C" w:rsidP="005F176C">
      <w:pPr>
        <w:pStyle w:val="Akapitzlist"/>
        <w:spacing w:after="160" w:line="259" w:lineRule="auto"/>
        <w:ind w:left="927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722F4B" w:rsidRDefault="00722F4B" w:rsidP="00722F4B">
      <w:pPr>
        <w:pStyle w:val="Akapitzlist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Maksymalna ilość punktów przyznawanych wg kryterium wynosi 40 pkt.</w:t>
      </w:r>
    </w:p>
    <w:p w:rsidR="00722F4B" w:rsidRDefault="00722F4B" w:rsidP="00722F4B">
      <w:pPr>
        <w:pStyle w:val="Akapitzlist"/>
        <w:numPr>
          <w:ilvl w:val="3"/>
          <w:numId w:val="7"/>
        </w:numPr>
        <w:tabs>
          <w:tab w:val="clear" w:pos="2880"/>
          <w:tab w:val="left" w:pos="1134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Zamawiający udzieli zamówienia Wykonawcy, którego oferta odpowiadać będzie wszystkim wymaganiom zawartym w Ogłoszeniu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 xml:space="preserve">i </w:t>
      </w:r>
      <w:r w:rsidR="005F176C">
        <w:rPr>
          <w:rFonts w:ascii="Arial" w:eastAsia="Times New Roman" w:hAnsi="Arial" w:cs="Arial"/>
          <w:noProof/>
          <w:sz w:val="24"/>
          <w:szCs w:val="24"/>
          <w:lang w:eastAsia="pl-PL"/>
        </w:rPr>
        <w:t>otrzyma największą ilość punktów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</w:p>
    <w:p w:rsidR="00722F4B" w:rsidRDefault="00722F4B" w:rsidP="00722F4B">
      <w:pPr>
        <w:pStyle w:val="Akapitzlist"/>
        <w:numPr>
          <w:ilvl w:val="3"/>
          <w:numId w:val="7"/>
        </w:numPr>
        <w:tabs>
          <w:tab w:val="clear" w:pos="2880"/>
          <w:tab w:val="left" w:pos="1134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10436">
        <w:rPr>
          <w:rFonts w:ascii="Arial" w:eastAsia="Times New Roman" w:hAnsi="Arial" w:cs="Arial"/>
          <w:noProof/>
          <w:sz w:val="24"/>
          <w:szCs w:val="24"/>
          <w:lang w:eastAsia="pl-PL"/>
        </w:rPr>
        <w:t>Jeżeli nie będzie można dokonać wyboru ofer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ty najkorzystniejszej ze względu</w:t>
      </w:r>
      <w:r w:rsidRPr="0001043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na to, że dwie lub więcej ofert przedstawia taki sam bilans ceny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010436">
        <w:rPr>
          <w:rFonts w:ascii="Arial" w:eastAsia="Times New Roman" w:hAnsi="Arial" w:cs="Arial"/>
          <w:noProof/>
          <w:sz w:val="24"/>
          <w:szCs w:val="24"/>
          <w:lang w:eastAsia="pl-PL"/>
        </w:rPr>
        <w:t>i pozostałych kryteriów oceny ofert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, Zamawiający spośród tych ofert dokona wyboru oferty z najniższą ceną.</w:t>
      </w:r>
    </w:p>
    <w:p w:rsidR="00722F4B" w:rsidRDefault="00722F4B" w:rsidP="00722F4B">
      <w:pPr>
        <w:pStyle w:val="Nagwek1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Informacje o formalnościach, jakie powinny być dopełnione po wyborze najkorzystniejszej oferty w celu zawarcia umowy.</w:t>
      </w:r>
    </w:p>
    <w:p w:rsidR="00722F4B" w:rsidRDefault="00722F4B" w:rsidP="00722F4B">
      <w:pPr>
        <w:pStyle w:val="Akapitzlist"/>
        <w:numPr>
          <w:ilvl w:val="6"/>
          <w:numId w:val="7"/>
        </w:numPr>
        <w:tabs>
          <w:tab w:val="clear" w:pos="5040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 przypadku oferty złożonej przez Wykonawców wspólnie ubiegających się o udzielenie zamówienia Zamawiający wymaga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zamówienia),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t>wykluczenie możliwości wypowiedzenia umowy konsorcjum przez któregokolwiek z jego członków do czasu wykonania zamówienia.</w:t>
      </w:r>
    </w:p>
    <w:p w:rsidR="00722F4B" w:rsidRDefault="00722F4B" w:rsidP="00722F4B">
      <w:pPr>
        <w:pStyle w:val="Akapitzlist"/>
        <w:numPr>
          <w:ilvl w:val="6"/>
          <w:numId w:val="7"/>
        </w:numPr>
        <w:tabs>
          <w:tab w:val="clear" w:pos="5040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Zawarcie umowy nastąpi wg wzoru Zamawiającego (załącznik nr 7 do Ogłoszenia)</w:t>
      </w:r>
      <w:r w:rsidR="00CB356A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  <w:r w:rsidR="00053B6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Termin  podpisania umowy wyznaczy Zamawiający powidamiając o tym Wykonawcę</w:t>
      </w:r>
      <w:r w:rsidR="00B2684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, którego oferta została wybrana jako najkorzystniejsza w formie </w:t>
      </w:r>
      <w:r w:rsidR="00575328">
        <w:rPr>
          <w:rFonts w:ascii="Arial" w:eastAsia="Times New Roman" w:hAnsi="Arial" w:cs="Arial"/>
          <w:noProof/>
          <w:sz w:val="24"/>
          <w:szCs w:val="24"/>
          <w:lang w:eastAsia="pl-PL"/>
        </w:rPr>
        <w:t>e-mail</w:t>
      </w:r>
      <w:r w:rsidR="00053B6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lub telefonicznie z minimum 3 dniowym wyprzedzeniem.</w:t>
      </w:r>
    </w:p>
    <w:p w:rsidR="00722F4B" w:rsidRDefault="00722F4B" w:rsidP="00722F4B">
      <w:pPr>
        <w:pStyle w:val="Akapitzlist"/>
        <w:numPr>
          <w:ilvl w:val="6"/>
          <w:numId w:val="7"/>
        </w:numPr>
        <w:tabs>
          <w:tab w:val="clear" w:pos="5040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Przed zawarciem umowy należy dostarczyć polisę lub inny dokument potwierdzający, że Wkonawca jest ubezpieczony od odpowiedzialności cywilnej w zakresie prowadzonej działalności związanej z przedmiotem zamówienia na sumę gwarancyjną w wysokości 1 000 000,00 zł.</w:t>
      </w:r>
    </w:p>
    <w:p w:rsidR="00722F4B" w:rsidRDefault="00722F4B" w:rsidP="00722F4B">
      <w:pPr>
        <w:pStyle w:val="Akapitzlist"/>
        <w:numPr>
          <w:ilvl w:val="6"/>
          <w:numId w:val="7"/>
        </w:numPr>
        <w:tabs>
          <w:tab w:val="clear" w:pos="5040"/>
        </w:tabs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oceny.</w:t>
      </w:r>
    </w:p>
    <w:p w:rsidR="00722F4B" w:rsidRDefault="00722F4B" w:rsidP="00722F4B">
      <w:pPr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722F4B" w:rsidRDefault="00722F4B" w:rsidP="00722F4B">
      <w:pPr>
        <w:pStyle w:val="Nagwek1"/>
        <w:rPr>
          <w:rFonts w:eastAsia="Times New Roman"/>
          <w:noProof/>
          <w:lang w:eastAsia="pl-PL"/>
        </w:rPr>
      </w:pPr>
      <w:r w:rsidRPr="00514FA0">
        <w:rPr>
          <w:rFonts w:eastAsia="Times New Roman"/>
          <w:noProof/>
          <w:lang w:eastAsia="pl-PL"/>
        </w:rPr>
        <w:t>Klauzula informacyjna</w:t>
      </w:r>
    </w:p>
    <w:p w:rsidR="00722F4B" w:rsidRPr="00514FA0" w:rsidRDefault="00722F4B" w:rsidP="00722F4B">
      <w:pPr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w związku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z 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22F4B" w:rsidRDefault="00722F4B" w:rsidP="00722F4B">
      <w:pPr>
        <w:pStyle w:val="Akapitzlist"/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administratorem Pani/Pana danych osobowych jest Muzeum Gdańska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 xml:space="preserve">z siedzibą w Gdańsku, przy ul.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Długa 46/47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, z któr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ym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można kontaktować się pisemnie na adres siedziby lub poprzez adres e-mai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kontakt z inspektorem ochrony danych osobowych, pisemnie na adres siedziby</w:t>
      </w:r>
      <w:r w:rsidR="00575328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lub na adres: abi@muzemgdansk.pl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Pani/Pana dane osobowe przetwarzane będą na podstawie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art. 6 ust. 1 lit. c</w:t>
      </w:r>
      <w:r w:rsidRPr="00514FA0">
        <w:rPr>
          <w:rFonts w:ascii="Arial" w:eastAsia="Times New Roman" w:hAnsi="Arial" w:cs="Arial"/>
          <w:i/>
          <w:noProof/>
          <w:sz w:val="24"/>
          <w:szCs w:val="24"/>
          <w:lang w:eastAsia="pl-PL"/>
        </w:rPr>
        <w:t xml:space="preserve"> 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RODO w celu związanym z postępowaniem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o udzielenie zamówienia publicznego na „świadczenia usługi ochrony osób i mienia w obiektach zajmowanych przez Muzeum Gdańska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w Gdańsku”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odbiorcami Pani/Pana danych osobowych będą osoby lub podmioty, którym udostępniona zostanie dokumentacja postępowania w oparciu o art. 8 oraz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art. 96 ust. 3 ustawy z dnia 29 stycznia 2004 r. – Prawo zamówień publicznych (Dz. U. z 2017 r. poz. 1579 i 2018), dalej „ustawa Pzp”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Pani/Pana dane osobowe będą przechowywane, zgodnie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z art. 97 ust. 1 ustawy Pzp, przez okres 4 lat od dnia zakończenia postępowania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b/>
          <w:i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t>obowiązek podania przez Panią/Pana danych osobowych bezpośrednio Pani/Pana dotyczących jest wymogiem ustawowym określonym w przepisach ustawy Pzp, związanym z udziałem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w postępowaniu o udzielenie zamówienia publicznego; konsekwencje niepodania określonych danych wynikają z ustawy Pzp;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w odniesieniu do Pani/Pana danych osobowych decyzje nie będą podejmowane w sposób zautomatyzowany, stosowanie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do art. 22 RODO;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posiada Pani/Pan:</w:t>
      </w:r>
    </w:p>
    <w:p w:rsidR="00722F4B" w:rsidRPr="00514FA0" w:rsidRDefault="00722F4B" w:rsidP="00722F4B">
      <w:pPr>
        <w:numPr>
          <w:ilvl w:val="0"/>
          <w:numId w:val="13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na podstawie art. 15 RODO prawo dostępu do danych osobowych Pani/Pana dotyczących;</w:t>
      </w:r>
    </w:p>
    <w:p w:rsidR="00722F4B" w:rsidRPr="00514FA0" w:rsidRDefault="00722F4B" w:rsidP="00722F4B">
      <w:pPr>
        <w:numPr>
          <w:ilvl w:val="0"/>
          <w:numId w:val="13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na podstawie art. 16 RODO prawo do sprostowania Pani/Pana danych osobowych;</w:t>
      </w:r>
    </w:p>
    <w:p w:rsidR="00722F4B" w:rsidRPr="00514FA0" w:rsidRDefault="00722F4B" w:rsidP="00722F4B">
      <w:pPr>
        <w:numPr>
          <w:ilvl w:val="0"/>
          <w:numId w:val="13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722F4B" w:rsidRPr="00514FA0" w:rsidRDefault="00722F4B" w:rsidP="00722F4B">
      <w:pPr>
        <w:numPr>
          <w:ilvl w:val="0"/>
          <w:numId w:val="13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i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22F4B" w:rsidRPr="00514FA0" w:rsidRDefault="00722F4B" w:rsidP="00722F4B">
      <w:pPr>
        <w:numPr>
          <w:ilvl w:val="0"/>
          <w:numId w:val="1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  <w:i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nie przysługuje Pani/Panu:</w:t>
      </w:r>
    </w:p>
    <w:p w:rsidR="00722F4B" w:rsidRPr="00514FA0" w:rsidRDefault="00722F4B" w:rsidP="00722F4B">
      <w:pPr>
        <w:numPr>
          <w:ilvl w:val="0"/>
          <w:numId w:val="14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i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w związku z art. 17 ust. 3 lit. b, d lub e RODO prawo do usunięcia danych osobowych;</w:t>
      </w:r>
    </w:p>
    <w:p w:rsidR="00722F4B" w:rsidRPr="00514FA0" w:rsidRDefault="00722F4B" w:rsidP="00722F4B">
      <w:pPr>
        <w:numPr>
          <w:ilvl w:val="0"/>
          <w:numId w:val="14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b/>
          <w:i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w art. 20 RODO;</w:t>
      </w:r>
    </w:p>
    <w:p w:rsidR="00722F4B" w:rsidRPr="00514FA0" w:rsidRDefault="00722F4B" w:rsidP="00722F4B">
      <w:pPr>
        <w:numPr>
          <w:ilvl w:val="0"/>
          <w:numId w:val="14"/>
        </w:numPr>
        <w:spacing w:after="120" w:line="240" w:lineRule="auto"/>
        <w:ind w:left="1418" w:hanging="425"/>
        <w:jc w:val="both"/>
        <w:rPr>
          <w:rFonts w:ascii="Arial" w:eastAsia="Times New Roman" w:hAnsi="Arial" w:cs="Arial"/>
          <w:i/>
          <w:noProof/>
          <w:sz w:val="24"/>
          <w:szCs w:val="24"/>
          <w:lang w:eastAsia="pl-PL"/>
        </w:rPr>
      </w:pPr>
      <w:r w:rsidRPr="00514FA0">
        <w:rPr>
          <w:rFonts w:ascii="Arial" w:eastAsia="Times New Roman" w:hAnsi="Arial" w:cs="Arial"/>
          <w:noProof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B356A" w:rsidRDefault="00CB356A">
      <w:pPr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722F4B" w:rsidRDefault="00CB356A" w:rsidP="00CB356A">
      <w:pPr>
        <w:tabs>
          <w:tab w:val="left" w:pos="5355"/>
        </w:tabs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0" w:name="_GoBack"/>
      <w:bookmarkEnd w:id="0"/>
    </w:p>
    <w:sectPr w:rsidR="00722F4B" w:rsidSect="00B2767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8BE" w:rsidRDefault="00EF58BE" w:rsidP="00722F4B">
      <w:pPr>
        <w:spacing w:after="0" w:line="240" w:lineRule="auto"/>
      </w:pPr>
      <w:r>
        <w:separator/>
      </w:r>
    </w:p>
  </w:endnote>
  <w:endnote w:type="continuationSeparator" w:id="0">
    <w:p w:rsidR="00EF58BE" w:rsidRDefault="00EF58BE" w:rsidP="0072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8BE" w:rsidRDefault="00EF58BE" w:rsidP="00722F4B">
      <w:pPr>
        <w:spacing w:after="0" w:line="240" w:lineRule="auto"/>
      </w:pPr>
      <w:r>
        <w:separator/>
      </w:r>
    </w:p>
  </w:footnote>
  <w:footnote w:type="continuationSeparator" w:id="0">
    <w:p w:rsidR="00EF58BE" w:rsidRDefault="00EF58BE" w:rsidP="0072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4B" w:rsidRDefault="00722F4B">
    <w:pPr>
      <w:pStyle w:val="Nagwek"/>
    </w:pPr>
  </w:p>
  <w:p w:rsidR="00722F4B" w:rsidRDefault="00EF58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58.95pt;margin-top:-103.9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722F4B" w:rsidRDefault="00722F4B">
    <w:pPr>
      <w:pStyle w:val="Nagwek"/>
    </w:pPr>
  </w:p>
  <w:p w:rsidR="00722F4B" w:rsidRDefault="00722F4B">
    <w:pPr>
      <w:pStyle w:val="Nagwek"/>
    </w:pPr>
  </w:p>
  <w:p w:rsidR="00722F4B" w:rsidRDefault="00722F4B">
    <w:pPr>
      <w:pStyle w:val="Nagwek"/>
    </w:pPr>
  </w:p>
  <w:p w:rsidR="00722F4B" w:rsidRDefault="0072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3C8"/>
    <w:multiLevelType w:val="hybridMultilevel"/>
    <w:tmpl w:val="20304774"/>
    <w:lvl w:ilvl="0" w:tplc="ABDED2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82445"/>
    <w:multiLevelType w:val="hybridMultilevel"/>
    <w:tmpl w:val="CA5CE3F2"/>
    <w:lvl w:ilvl="0" w:tplc="08FE36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6C58EB"/>
    <w:multiLevelType w:val="hybridMultilevel"/>
    <w:tmpl w:val="3A4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6CB7"/>
    <w:multiLevelType w:val="hybridMultilevel"/>
    <w:tmpl w:val="94BEE5E0"/>
    <w:lvl w:ilvl="0" w:tplc="7BD41978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72A7F"/>
    <w:multiLevelType w:val="hybridMultilevel"/>
    <w:tmpl w:val="F508B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521BC"/>
    <w:multiLevelType w:val="hybridMultilevel"/>
    <w:tmpl w:val="1C703EB4"/>
    <w:lvl w:ilvl="0" w:tplc="D4EE4BA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F72"/>
    <w:multiLevelType w:val="hybridMultilevel"/>
    <w:tmpl w:val="53E28B08"/>
    <w:lvl w:ilvl="0" w:tplc="F956E5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D0322"/>
    <w:multiLevelType w:val="hybridMultilevel"/>
    <w:tmpl w:val="25FA6338"/>
    <w:lvl w:ilvl="0" w:tplc="8EAA89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D65A74"/>
    <w:multiLevelType w:val="hybridMultilevel"/>
    <w:tmpl w:val="06F67D52"/>
    <w:lvl w:ilvl="0" w:tplc="4AC2859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BE789F"/>
    <w:multiLevelType w:val="hybridMultilevel"/>
    <w:tmpl w:val="F592AE3A"/>
    <w:lvl w:ilvl="0" w:tplc="E90AB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A34109"/>
    <w:multiLevelType w:val="hybridMultilevel"/>
    <w:tmpl w:val="ACF49EDC"/>
    <w:lvl w:ilvl="0" w:tplc="E93677D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C6E392C"/>
    <w:multiLevelType w:val="hybridMultilevel"/>
    <w:tmpl w:val="3FE0E81C"/>
    <w:lvl w:ilvl="0" w:tplc="3D8EE0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E624B9"/>
    <w:multiLevelType w:val="hybridMultilevel"/>
    <w:tmpl w:val="1E3C3C20"/>
    <w:lvl w:ilvl="0" w:tplc="B4F6CC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C0EA5A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C01A3"/>
    <w:multiLevelType w:val="hybridMultilevel"/>
    <w:tmpl w:val="E334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E6638"/>
    <w:multiLevelType w:val="hybridMultilevel"/>
    <w:tmpl w:val="A04C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3"/>
  </w:num>
  <w:num w:numId="5">
    <w:abstractNumId w:val="11"/>
  </w:num>
  <w:num w:numId="6">
    <w:abstractNumId w:val="6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4B"/>
    <w:rsid w:val="00053B67"/>
    <w:rsid w:val="001715A4"/>
    <w:rsid w:val="004E2AD5"/>
    <w:rsid w:val="00575328"/>
    <w:rsid w:val="005F176C"/>
    <w:rsid w:val="00722F4B"/>
    <w:rsid w:val="008F096A"/>
    <w:rsid w:val="0094794A"/>
    <w:rsid w:val="00A73FA4"/>
    <w:rsid w:val="00B26429"/>
    <w:rsid w:val="00B2684A"/>
    <w:rsid w:val="00B27671"/>
    <w:rsid w:val="00B5215A"/>
    <w:rsid w:val="00B73143"/>
    <w:rsid w:val="00BF448E"/>
    <w:rsid w:val="00C81BB0"/>
    <w:rsid w:val="00CB356A"/>
    <w:rsid w:val="00CF4728"/>
    <w:rsid w:val="00EF58BE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C801FC"/>
  <w15:chartTrackingRefBased/>
  <w15:docId w15:val="{21E84FAF-D579-47AB-961A-53EAF693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F4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22F4B"/>
    <w:pPr>
      <w:keepNext/>
      <w:keepLines/>
      <w:numPr>
        <w:numId w:val="10"/>
      </w:numPr>
      <w:spacing w:before="240" w:after="240" w:line="240" w:lineRule="auto"/>
      <w:ind w:left="714" w:hanging="357"/>
      <w:outlineLvl w:val="0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2F4B"/>
    <w:rPr>
      <w:rFonts w:ascii="Arial" w:eastAsiaTheme="majorEastAsia" w:hAnsi="Arial" w:cs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22F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F4B"/>
  </w:style>
  <w:style w:type="paragraph" w:styleId="Stopka">
    <w:name w:val="footer"/>
    <w:basedOn w:val="Normalny"/>
    <w:link w:val="StopkaZnak"/>
    <w:uiPriority w:val="99"/>
    <w:unhideWhenUsed/>
    <w:rsid w:val="0072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F4B"/>
  </w:style>
  <w:style w:type="character" w:styleId="Tekstzastpczy">
    <w:name w:val="Placeholder Text"/>
    <w:basedOn w:val="Domylnaczcionkaakapitu"/>
    <w:uiPriority w:val="99"/>
    <w:semiHidden/>
    <w:rsid w:val="00B52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2053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9</cp:revision>
  <dcterms:created xsi:type="dcterms:W3CDTF">2018-11-29T13:06:00Z</dcterms:created>
  <dcterms:modified xsi:type="dcterms:W3CDTF">2018-12-10T12:48:00Z</dcterms:modified>
</cp:coreProperties>
</file>