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F8C63" w14:textId="43F46128" w:rsidR="00E438C0" w:rsidRPr="00E438C0" w:rsidRDefault="00E438C0" w:rsidP="00741D31">
      <w:pPr>
        <w:autoSpaceDE w:val="0"/>
        <w:autoSpaceDN w:val="0"/>
        <w:adjustRightInd w:val="0"/>
        <w:spacing w:after="0" w:line="360" w:lineRule="auto"/>
        <w:ind w:firstLine="4962"/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</w:pP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  <w:t xml:space="preserve">Załącznik </w:t>
      </w: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</w:t>
      </w: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  <w:t xml:space="preserve">do </w:t>
      </w: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załącznika do </w:t>
      </w: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  <w:t xml:space="preserve">zarządzenia </w:t>
      </w:r>
    </w:p>
    <w:p w14:paraId="5529AF18" w14:textId="421593EC" w:rsidR="00E438C0" w:rsidRPr="00E438C0" w:rsidRDefault="005A1EA4" w:rsidP="00741D31">
      <w:pPr>
        <w:autoSpaceDE w:val="0"/>
        <w:autoSpaceDN w:val="0"/>
        <w:adjustRightInd w:val="0"/>
        <w:spacing w:after="0" w:line="360" w:lineRule="auto"/>
        <w:ind w:firstLine="4962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 883/25</w:t>
      </w:r>
      <w:r w:rsidR="00E438C0"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E438C0"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  <w:t>Prezydenta Miasta Gdańsk</w:t>
      </w:r>
      <w:r w:rsidR="00E438C0"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 </w:t>
      </w:r>
    </w:p>
    <w:p w14:paraId="3B2F1299" w14:textId="4849B82A" w:rsidR="00E438C0" w:rsidRPr="00E438C0" w:rsidRDefault="00E438C0" w:rsidP="00741D31">
      <w:pPr>
        <w:autoSpaceDE w:val="0"/>
        <w:autoSpaceDN w:val="0"/>
        <w:adjustRightInd w:val="0"/>
        <w:spacing w:after="0" w:line="360" w:lineRule="auto"/>
        <w:ind w:firstLine="4962"/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</w:pPr>
      <w:r w:rsidRPr="00E438C0"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pl-PL"/>
        </w:rPr>
        <w:t>z dnia</w:t>
      </w:r>
      <w:r w:rsidR="005A1EA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13 maja 2025 r.</w:t>
      </w:r>
    </w:p>
    <w:p w14:paraId="2C89C25D" w14:textId="77777777" w:rsidR="00C178D2" w:rsidRPr="00C178D2" w:rsidRDefault="00C178D2" w:rsidP="00E43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BF22B33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4700CF5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178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INFORMACJA O PRZETWARZANIU DANYCH OSOBOWYCH</w:t>
      </w:r>
    </w:p>
    <w:p w14:paraId="69ADED24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06F6B9F" w14:textId="461288CD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178D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wymogami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dalej „RODO”, informujemy o zasadach przetwarzania Państwa danych osobowych oraz o przysługujących Państwu prawach</w:t>
      </w:r>
      <w:r w:rsidR="00942C7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5D80A207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Administratorem Państwa danych osobowych jest Gmina Miasta Gdańska – Prezydent Miasta Gdańska, z siedzibą w Gdańsku (80-803) na ul. Nowe Ogrody 8/12. </w:t>
      </w:r>
    </w:p>
    <w:p w14:paraId="2AD4DCA2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Dane kontaktowe: </w:t>
      </w:r>
    </w:p>
    <w:p w14:paraId="4320F085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- ul. Nowe Ogrody 8/12, 80-803 Gdańsk,</w:t>
      </w:r>
    </w:p>
    <w:p w14:paraId="61B7E499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GB" w:eastAsia="en-GB"/>
        </w:rPr>
        <w:t>- tel. +48 58 323-60-00,</w:t>
      </w:r>
    </w:p>
    <w:p w14:paraId="66C9A9F5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en-GB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GB" w:eastAsia="en-GB"/>
        </w:rPr>
        <w:t>- e-mail: umg@gdansk.gda.pl.</w:t>
      </w:r>
    </w:p>
    <w:p w14:paraId="6189F6D1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We wszystkich sprawach związanych z ochroną i przetwarzaniem danych osobowych mogą Państwo kontaktować się z Inspektorem Ochrony Danych Osobowych: </w:t>
      </w:r>
      <w:hyperlink r:id="rId8" w:history="1">
        <w:r w:rsidRPr="00C178D2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/>
          </w:rPr>
          <w:t>iod@gdansk.gda.pl</w:t>
        </w:r>
      </w:hyperlink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</w:p>
    <w:p w14:paraId="04CE8F77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Państwa dane osobowe będą przetwarzane w celu realizacji obecnego procesu rekrutacyjnego, a w przypadku wyrażenia przez Państwa wyraźnej i dobrowolnej zgody także dla potrzeb przyszłych rekrutacji na stanowiska pracy w Urzędzie.</w:t>
      </w:r>
    </w:p>
    <w:p w14:paraId="03626C0D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Dane będą przetwarzane na podstawie ustawy z dnia 26.06.1974 r. Kodeks Pracy oraz ustawy </w:t>
      </w: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br/>
        <w:t xml:space="preserve">z dnia 21.11.2008 r. o pracownikach samorządowych. W przypadku podania danych osobowych wykraczających poza zakres wymagań określonych w ogłoszeniu o naborze, dane będą przetwarzane na podstawie wyrażonej zgody. </w:t>
      </w:r>
    </w:p>
    <w:p w14:paraId="71D7DB74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Okresy przechowywania Państwa danych osobowych:</w:t>
      </w:r>
    </w:p>
    <w:p w14:paraId="010ADBD8" w14:textId="77777777" w:rsidR="00C178D2" w:rsidRPr="00C178D2" w:rsidRDefault="00C178D2" w:rsidP="00C178D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w przypadku wygrania naboru Państwa dokumenty aplikacyjne zostaną dołączone do akt osobowych i będą przechowywane przez okres przewidziany dla dokumentacji pracowniczej,</w:t>
      </w:r>
    </w:p>
    <w:p w14:paraId="18A093C3" w14:textId="77777777" w:rsidR="00C178D2" w:rsidRPr="00C178D2" w:rsidRDefault="00C178D2" w:rsidP="00C178D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dane osobowe przetwarzane na podstawie zgody będą przechowywane przez okres </w:t>
      </w: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br/>
        <w:t>6 miesięcy od daty zakończenia rekrutacji, na potrzeby której została wyrażona zgoda,</w:t>
      </w:r>
    </w:p>
    <w:p w14:paraId="63514C59" w14:textId="77777777" w:rsidR="00C178D2" w:rsidRPr="00C178D2" w:rsidRDefault="00C178D2" w:rsidP="00C178D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dokumenty aplikacyjne spełniające wymogi formalne określone w ogłoszeniu o naborze będą przechowywane przez okres 5 lat, licząc od końca roku, w którym został przeprowadzony nabór,</w:t>
      </w:r>
    </w:p>
    <w:p w14:paraId="40EAD3A0" w14:textId="77777777" w:rsidR="00C178D2" w:rsidRPr="00C178D2" w:rsidRDefault="00C178D2" w:rsidP="00C178D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dokumenty aplikacyjne nie spełniające wymogów formalnych określonych w ogłoszeniu </w:t>
      </w: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br/>
        <w:t xml:space="preserve">o naborze zostaną zniszczone w sposób mechaniczny przez Wydział Kadr i Organizacji </w:t>
      </w: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br/>
        <w:t>po upływie miesiąca od daty wpływu dokumentów do Urzędu.</w:t>
      </w:r>
    </w:p>
    <w:p w14:paraId="0BC588D4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Dane osobowe będą przekazywane i udostępniane wyłącznie podmiotom uprawnionym </w:t>
      </w:r>
      <w:r w:rsidRPr="00052682">
        <w:rPr>
          <w:rFonts w:ascii="Times New Roman" w:eastAsia="Times New Roman" w:hAnsi="Times New Roman" w:cs="Times New Roman"/>
          <w:shd w:val="clear" w:color="auto" w:fill="FFFFFF"/>
          <w:lang w:val="en-US"/>
        </w:rPr>
        <w:t>na podstawie obowiązujących przepisów prawa. W przypadku wygrania naboru dane osobowe wybranego kandydata w zakresie imienia i nazwiska oraz adresu zamieszkania, w myśl przepisów Kodeksu cywilnego zostaną umieszczone w Biuletynie Informacji Publicznej oraz na tablicy informacyjnej Urzędu na okres co najmniej 3 miesięcy.</w:t>
      </w: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Państwa dane osobowe są przekazywane podmiotom przetwarzającym w związku z realizacją umów zawartych przez Urząd Miejski w Gdańsku, w ramach których zostało im powierzone przetwarzanie danych osobowych, w tym np. dostawcom usług IT.</w:t>
      </w:r>
    </w:p>
    <w:p w14:paraId="341EEF7A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W przypadku wygrania konkursu dane osobowe wybranego kandydata przekazane będą do jednostki, której dotyczy konkurs.</w:t>
      </w:r>
    </w:p>
    <w:p w14:paraId="21D5F995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lastRenderedPageBreak/>
        <w:t xml:space="preserve">Osobie, której dane dotyczą, przysługuje prawo dostępu do swoich danych osobowych, żądania </w:t>
      </w:r>
      <w:bookmarkStart w:id="0" w:name="_GoBack"/>
      <w:bookmarkEnd w:id="0"/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ich sprostowania, ograniczenia przetwarzania danych lub ich usunięcia. Wniesienie żądania usunięcia danych jest równoznaczne z rezygnacją z udziału w procesie rekrutacyjnym. Mają Państwo prawo do cofnięcia zgody na przetwarzanie danych wykraczających poza wymagania określone w ogłoszeniu o naborze w dowolnym momencie bez wpływu na zgodność z prawem przetwarzania, którego dokonano na podstawie zgody przed jej cofnięciem. Cofnięcie zgody powinno nastąpić w trybie analogicznym jak wyrażenie zgody na przetwarzanie danych.</w:t>
      </w:r>
    </w:p>
    <w:p w14:paraId="28D48FF0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W przypadku stwierdzenia naruszenia przepisów dotyczących ochrony danych osobowych podczas przetwarzania danych osobowych przez administratora, przysługuje Państwu prawo wniesienia skargi do Prezesa Urzędu Ochrony Danych Osobowych pod adresem: ul. Stawki 2, 00-193 Warszawa.</w:t>
      </w:r>
    </w:p>
    <w:p w14:paraId="7DA2B69C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Podanie danych osobowych wynikających bezpośrednio z przepisów prawa jest obligatoryjne. Zaniechanie ich podania skutkuje niemożnością realizacji procesu rekrutacji. Podanie pozostałych danych (nie objętych wymaganiami określonymi w ogłoszeniu o naborze) jest dobrowolne, jednak zaniechanie ich podania utrudni realizację procesu rekrutacji.</w:t>
      </w:r>
    </w:p>
    <w:p w14:paraId="6644895D" w14:textId="77777777" w:rsidR="00C178D2" w:rsidRPr="00C178D2" w:rsidRDefault="00C178D2" w:rsidP="00C178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C178D2">
        <w:rPr>
          <w:rFonts w:ascii="Times New Roman" w:eastAsia="Times New Roman" w:hAnsi="Times New Roman" w:cs="Times New Roman"/>
          <w:shd w:val="clear" w:color="auto" w:fill="FFFFFF"/>
          <w:lang w:val="en-US"/>
        </w:rPr>
        <w:t>Państwa dane nie będą służyły do zautomatyzowanego podejmowania decyzji, w tym również profilowania.</w:t>
      </w:r>
    </w:p>
    <w:p w14:paraId="6E569703" w14:textId="77777777" w:rsidR="00C178D2" w:rsidRPr="00C178D2" w:rsidRDefault="00C178D2" w:rsidP="00C178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EC5351" w14:textId="77777777" w:rsidR="00C178D2" w:rsidRPr="00C178D2" w:rsidRDefault="00C178D2" w:rsidP="00C178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744FC68" w14:textId="77777777" w:rsidR="00C178D2" w:rsidRPr="00C178D2" w:rsidRDefault="00C178D2" w:rsidP="00C178D2">
      <w:pPr>
        <w:autoSpaceDE w:val="0"/>
        <w:autoSpaceDN w:val="0"/>
        <w:adjustRightInd w:val="0"/>
        <w:spacing w:after="120" w:line="24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……………………………………………….</w:t>
      </w:r>
    </w:p>
    <w:p w14:paraId="1C93DB2E" w14:textId="77777777" w:rsidR="00C178D2" w:rsidRPr="00C178D2" w:rsidRDefault="00C178D2" w:rsidP="00C178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178D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(data i czytelny podpis) </w:t>
      </w:r>
    </w:p>
    <w:p w14:paraId="6F4C2C6E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hd w:val="clear" w:color="auto" w:fill="FFFFFF"/>
          <w:lang w:eastAsia="pl-PL"/>
        </w:rPr>
      </w:pPr>
    </w:p>
    <w:p w14:paraId="5851650E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hd w:val="clear" w:color="auto" w:fill="FFFFFF"/>
          <w:lang w:eastAsia="pl-PL"/>
        </w:rPr>
      </w:pPr>
    </w:p>
    <w:p w14:paraId="459EB5E8" w14:textId="77777777" w:rsidR="00C178D2" w:rsidRPr="00C178D2" w:rsidRDefault="00C178D2" w:rsidP="00C178D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178D2" w:rsidRPr="00C178D2" w14:paraId="37D9C6CC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6DBA" w14:textId="77777777" w:rsidR="00C178D2" w:rsidRPr="00C178D2" w:rsidRDefault="00C178D2" w:rsidP="00C178D2">
            <w:pPr>
              <w:jc w:val="center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46B1" w14:textId="34FD828F" w:rsidR="00C178D2" w:rsidRPr="00C178D2" w:rsidRDefault="00C178D2" w:rsidP="00C178D2">
            <w:pPr>
              <w:jc w:val="center"/>
            </w:pPr>
          </w:p>
        </w:tc>
      </w:tr>
    </w:tbl>
    <w:p w14:paraId="38AC596D" w14:textId="77777777" w:rsidR="00F87FEE" w:rsidRDefault="00F87FEE"/>
    <w:sectPr w:rsidR="00F8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7A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75F331CD"/>
    <w:multiLevelType w:val="hybridMultilevel"/>
    <w:tmpl w:val="FFFFFFFF"/>
    <w:lvl w:ilvl="0" w:tplc="12828012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CA"/>
    <w:rsid w:val="00052682"/>
    <w:rsid w:val="00404526"/>
    <w:rsid w:val="005A1EA4"/>
    <w:rsid w:val="00735915"/>
    <w:rsid w:val="00741D31"/>
    <w:rsid w:val="008A6BCA"/>
    <w:rsid w:val="00942C7F"/>
    <w:rsid w:val="00B50EC6"/>
    <w:rsid w:val="00C178D2"/>
    <w:rsid w:val="00CF2845"/>
    <w:rsid w:val="00DC777B"/>
    <w:rsid w:val="00E438C0"/>
    <w:rsid w:val="00E537F0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E9C6"/>
  <w15:chartTrackingRefBased/>
  <w15:docId w15:val="{2B6DCF6B-1B1B-461D-B27B-1BA932BD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78D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000000"/>
      <w:shd w:val="clear" w:color="auto" w:fill="FFFFFF"/>
      <w:lang w:val="en-US"/>
    </w:rPr>
  </w:style>
  <w:style w:type="character" w:styleId="Hipercze">
    <w:name w:val="Hyperlink"/>
    <w:basedOn w:val="Domylnaczcionkaakapitu"/>
    <w:uiPriority w:val="99"/>
    <w:rsid w:val="00C178D2"/>
    <w:rPr>
      <w:rFonts w:ascii="Times New Roman" w:hAnsi="Times New Roman" w:cs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C17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gd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1b24-1a2e-4bf0-a271-abd16f6a9fb0" xsi:nil="true"/>
    <lcf76f155ced4ddcb4097134ff3c332f xmlns="6b5fd0d1-f229-47a2-9878-acf8b2df5c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28BBA25D3754A81BAB2E22EAF4CFE" ma:contentTypeVersion="18" ma:contentTypeDescription="Utwórz nowy dokument." ma:contentTypeScope="" ma:versionID="af98a6c144263866a8e966d00af34b73">
  <xsd:schema xmlns:xsd="http://www.w3.org/2001/XMLSchema" xmlns:xs="http://www.w3.org/2001/XMLSchema" xmlns:p="http://schemas.microsoft.com/office/2006/metadata/properties" xmlns:ns2="6b5fd0d1-f229-47a2-9878-acf8b2df5c91" xmlns:ns3="de471b24-1a2e-4bf0-a271-abd16f6a9fb0" targetNamespace="http://schemas.microsoft.com/office/2006/metadata/properties" ma:root="true" ma:fieldsID="8b337402866d4d0262393e42f78da80c" ns2:_="" ns3:_="">
    <xsd:import namespace="6b5fd0d1-f229-47a2-9878-acf8b2df5c91"/>
    <xsd:import namespace="de471b24-1a2e-4bf0-a271-abd16f6a9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fd0d1-f229-47a2-9878-acf8b2df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1b24-1a2e-4bf0-a271-abd16f6a9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cd64f-24c6-4c17-885e-e14ad587f9a3}" ma:internalName="TaxCatchAll" ma:showField="CatchAllData" ma:web="de471b24-1a2e-4bf0-a271-abd16f6a9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F6A32-4740-4D80-913A-28702FBCD19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6b5fd0d1-f229-47a2-9878-acf8b2df5c91"/>
    <ds:schemaRef ds:uri="http://schemas.openxmlformats.org/package/2006/metadata/core-properties"/>
    <ds:schemaRef ds:uri="de471b24-1a2e-4bf0-a271-abd16f6a9f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15EDAC-4752-452A-BAD6-D868F592D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fd0d1-f229-47a2-9878-acf8b2df5c91"/>
    <ds:schemaRef ds:uri="de471b24-1a2e-4bf0-a271-abd16f6a9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1D125-3B77-4E04-9672-6E218862D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Karwowska-Pietkiewicz Lucyna</dc:creator>
  <cp:keywords/>
  <dc:description/>
  <cp:lastModifiedBy>Karwowska-Pietkiewicz Lucyna</cp:lastModifiedBy>
  <cp:revision>11</cp:revision>
  <cp:lastPrinted>2025-05-14T06:55:00Z</cp:lastPrinted>
  <dcterms:created xsi:type="dcterms:W3CDTF">2024-03-18T08:45:00Z</dcterms:created>
  <dcterms:modified xsi:type="dcterms:W3CDTF">2025-05-14T07:29:00Z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0x0101001F728BBA25D3754A81BAB2E22EAF4CFE</vt:lpwstr>
  </property>
  <property fmtid="{D5CDD505-2E9C-101B-9397-08002B2CF9AE}" pid="3" name="MediaServiceImageTags">
    <vt:lpwstr/>
  </property>
</Properties>
</file>