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36" w:rsidRPr="00A06C33" w:rsidRDefault="006F47F9" w:rsidP="00A06C33">
      <w:pPr>
        <w:tabs>
          <w:tab w:val="left" w:pos="5835"/>
          <w:tab w:val="left" w:pos="5865"/>
        </w:tabs>
        <w:rPr>
          <w:rFonts w:ascii="Arial" w:hAnsi="Arial" w:cs="Arial"/>
          <w:b/>
          <w:sz w:val="20"/>
          <w:szCs w:val="20"/>
        </w:rPr>
      </w:pPr>
      <w:r>
        <w:t xml:space="preserve">                </w:t>
      </w:r>
      <w:r w:rsidR="00A06C33">
        <w:tab/>
        <w:t xml:space="preserve"> </w:t>
      </w:r>
      <w:r w:rsidR="00A06C33">
        <w:tab/>
      </w:r>
      <w:r w:rsidR="00A06C33" w:rsidRPr="00A06C33">
        <w:rPr>
          <w:rFonts w:ascii="Arial" w:hAnsi="Arial" w:cs="Arial"/>
          <w:b/>
          <w:sz w:val="20"/>
          <w:szCs w:val="20"/>
        </w:rPr>
        <w:t>Załącznik nr 1 do SIWZ</w:t>
      </w:r>
    </w:p>
    <w:p w:rsidR="00730E29" w:rsidRPr="00A06C33" w:rsidRDefault="00730E29" w:rsidP="00E66B19">
      <w:pPr>
        <w:jc w:val="both"/>
        <w:rPr>
          <w:rFonts w:ascii="Arial" w:hAnsi="Arial" w:cs="Arial"/>
        </w:rPr>
      </w:pPr>
    </w:p>
    <w:p w:rsidR="00730E29" w:rsidRPr="00A06C33" w:rsidRDefault="00A06C33" w:rsidP="00A06C33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2000" w:rsidRDefault="00A06C33" w:rsidP="00A06C33">
      <w:pPr>
        <w:ind w:left="1701" w:hanging="141"/>
        <w:jc w:val="both"/>
        <w:rPr>
          <w:rFonts w:ascii="Arial" w:hAnsi="Arial" w:cs="Arial"/>
          <w:b/>
          <w:sz w:val="24"/>
          <w:szCs w:val="24"/>
        </w:rPr>
      </w:pPr>
      <w:r w:rsidRPr="00A06C33">
        <w:rPr>
          <w:rFonts w:ascii="Arial" w:hAnsi="Arial" w:cs="Arial"/>
          <w:b/>
          <w:sz w:val="24"/>
          <w:szCs w:val="24"/>
        </w:rPr>
        <w:t xml:space="preserve">     SZCZEGÓŁOWY OPIS PRZEDMIOTU ZAMÓWIENIA</w:t>
      </w:r>
    </w:p>
    <w:p w:rsidR="00A06C33" w:rsidRPr="00A06C33" w:rsidRDefault="00A06C33" w:rsidP="00A06C33">
      <w:pPr>
        <w:ind w:left="1701" w:hanging="141"/>
        <w:jc w:val="both"/>
        <w:rPr>
          <w:rFonts w:ascii="Arial" w:hAnsi="Arial" w:cs="Arial"/>
          <w:b/>
          <w:sz w:val="24"/>
          <w:szCs w:val="24"/>
        </w:rPr>
      </w:pPr>
    </w:p>
    <w:p w:rsidR="00055E99" w:rsidRPr="00E66B19" w:rsidRDefault="00F32000" w:rsidP="00E66B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bookmarkStart w:id="0" w:name="_Hlk4494445"/>
      <w:r w:rsidRPr="00E66B19">
        <w:rPr>
          <w:rFonts w:ascii="Arial" w:hAnsi="Arial" w:cs="Arial"/>
          <w:b/>
        </w:rPr>
        <w:t>Przedmiotem zamówienia jest</w:t>
      </w:r>
      <w:r w:rsidR="00E66B19">
        <w:rPr>
          <w:rFonts w:ascii="Arial" w:hAnsi="Arial" w:cs="Arial"/>
          <w:b/>
        </w:rPr>
        <w:t xml:space="preserve"> skierowanie osób do </w:t>
      </w:r>
      <w:r w:rsidRPr="00E66B19">
        <w:rPr>
          <w:rFonts w:ascii="Arial" w:hAnsi="Arial" w:cs="Arial"/>
          <w:b/>
        </w:rPr>
        <w:t xml:space="preserve"> wykonywani</w:t>
      </w:r>
      <w:r w:rsidR="00E66B19">
        <w:rPr>
          <w:rFonts w:ascii="Arial" w:hAnsi="Arial" w:cs="Arial"/>
          <w:b/>
        </w:rPr>
        <w:t>a</w:t>
      </w:r>
      <w:r w:rsidRPr="00E66B19">
        <w:rPr>
          <w:rFonts w:ascii="Arial" w:hAnsi="Arial" w:cs="Arial"/>
          <w:b/>
        </w:rPr>
        <w:t xml:space="preserve"> pracy tymczasowej na stanowisku opiekuna eksponatów muzealnych i kasjera-opiekuna eksponatów muzealnych w </w:t>
      </w:r>
      <w:r w:rsidR="00983EF9" w:rsidRPr="00E66B19">
        <w:rPr>
          <w:rFonts w:ascii="Arial" w:hAnsi="Arial" w:cs="Arial"/>
          <w:b/>
        </w:rPr>
        <w:t>Muzeum Gdańska</w:t>
      </w:r>
      <w:r w:rsidR="00A06C33" w:rsidRPr="00E66B19">
        <w:rPr>
          <w:rFonts w:ascii="Arial" w:hAnsi="Arial" w:cs="Arial"/>
          <w:b/>
        </w:rPr>
        <w:t xml:space="preserve"> </w:t>
      </w:r>
      <w:r w:rsidR="00055E99" w:rsidRPr="00E66B19">
        <w:rPr>
          <w:rFonts w:ascii="Arial" w:hAnsi="Arial" w:cs="Arial"/>
          <w:b/>
        </w:rPr>
        <w:t xml:space="preserve">w okresie od </w:t>
      </w:r>
      <w:r w:rsidR="00EA085F">
        <w:rPr>
          <w:rFonts w:ascii="Arial" w:hAnsi="Arial" w:cs="Arial"/>
          <w:b/>
        </w:rPr>
        <w:t>15 maja</w:t>
      </w:r>
      <w:r w:rsidR="00055E99" w:rsidRPr="00E66B19">
        <w:rPr>
          <w:rFonts w:ascii="Arial" w:hAnsi="Arial" w:cs="Arial"/>
          <w:b/>
        </w:rPr>
        <w:t xml:space="preserve"> 2019 r. do 30 września 2019 r.</w:t>
      </w:r>
    </w:p>
    <w:bookmarkEnd w:id="0"/>
    <w:p w:rsidR="00983EF9" w:rsidRPr="00A06C33" w:rsidRDefault="00983EF9" w:rsidP="00F32000">
      <w:pPr>
        <w:rPr>
          <w:rFonts w:ascii="Arial" w:hAnsi="Arial" w:cs="Arial"/>
          <w:b/>
        </w:rPr>
      </w:pPr>
    </w:p>
    <w:p w:rsidR="00983EF9" w:rsidRPr="008854EE" w:rsidRDefault="00983EF9" w:rsidP="008854EE">
      <w:pPr>
        <w:pStyle w:val="Akapitzlist"/>
        <w:ind w:left="142"/>
        <w:rPr>
          <w:rFonts w:ascii="Arial" w:hAnsi="Arial" w:cs="Arial"/>
          <w:b/>
          <w:u w:val="single"/>
        </w:rPr>
      </w:pPr>
      <w:r w:rsidRPr="008854EE">
        <w:rPr>
          <w:rFonts w:ascii="Arial" w:hAnsi="Arial" w:cs="Arial"/>
          <w:b/>
          <w:u w:val="single"/>
        </w:rPr>
        <w:t>Do obowiązków osób wykonujących czynności na stanowisku opiekuna eksponatów muzealnych należeć będzie: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1.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Dozór nad powierzonym rejonem i eksponatami w godzinach otwarcia Muzeum.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2.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Obowiązkowe przebywanie w salach wystawowych w czasie godzin zwiedzania. Opiekun ekspozycji muzealnych opuszczając swoje stanowisko pracy w uzasadnionym wypadku, musi uzyskać zastępstwo.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3.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Natychmiastowe zawiadamianie przełożonych o najdrobniejszych nawet uszkodzeniach wystroju wnętrz i eksponatów.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4.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Zwracanie uwagi zwiedzającym w wypadku ich niestosownego zachowania.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5.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Kulturalne i taktowne zachowywanie się w stosunku do gości  Muzeum (zwiedzający, uczestnicy imprez, interesanci). Udzielanie niezbędnych informacji.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6.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Utrzymanie porządku i czystości  w salach wystawowych i innych pomieszczeniach powierzonych opiece, a mianowicie:</w:t>
      </w:r>
    </w:p>
    <w:p w:rsidR="00983EF9" w:rsidRPr="00A06C33" w:rsidRDefault="00983EF9" w:rsidP="00983EF9">
      <w:pPr>
        <w:tabs>
          <w:tab w:val="num" w:pos="1440"/>
        </w:tabs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 xml:space="preserve">-codzienne sprzątanie </w:t>
      </w:r>
      <w:proofErr w:type="spellStart"/>
      <w:r w:rsidRPr="00A06C33">
        <w:rPr>
          <w:rFonts w:ascii="Arial" w:eastAsia="Times New Roman" w:hAnsi="Arial" w:cs="Arial"/>
          <w:lang w:eastAsia="pl-PL"/>
        </w:rPr>
        <w:t>sal</w:t>
      </w:r>
      <w:proofErr w:type="spellEnd"/>
      <w:r w:rsidRPr="00A06C33">
        <w:rPr>
          <w:rFonts w:ascii="Arial" w:eastAsia="Times New Roman" w:hAnsi="Arial" w:cs="Arial"/>
          <w:lang w:eastAsia="pl-PL"/>
        </w:rPr>
        <w:t xml:space="preserve"> i pomieszczeń przed otwarciem Muzeum, odkurzanie, czyszczenie gablot,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-utrzymanie czystości w pomieszczeniach sanitarnych,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-zmywanie, pastowanie i froterowanie podłóg.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7.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Terminowe wykonywanie powierzonych poleceń przełożonych, również nie objętych powyższym zakresem, a mającym na celu dobro instytucji MG.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8.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Przestrzeganie porządku i dyscypliny pracy, wykonywanie pracy zgodnie z regulaminami obowiązującymi w MG.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9.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Przestrzeganie przepisów oraz zasad bhp, a także przepisów o ochronie p.poż. oraz innych dotyczących bezpieczeństwa w Muzeum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</w:p>
    <w:p w:rsidR="00983EF9" w:rsidRPr="00A06C33" w:rsidRDefault="00983EF9" w:rsidP="00983EF9">
      <w:pPr>
        <w:rPr>
          <w:rFonts w:ascii="Arial" w:eastAsia="Times New Roman" w:hAnsi="Arial" w:cs="Arial"/>
          <w:lang w:eastAsia="pl-PL"/>
        </w:rPr>
      </w:pPr>
    </w:p>
    <w:p w:rsidR="00983EF9" w:rsidRPr="00A06C33" w:rsidRDefault="00983EF9" w:rsidP="00F32000">
      <w:pPr>
        <w:rPr>
          <w:rFonts w:ascii="Arial" w:hAnsi="Arial" w:cs="Arial"/>
        </w:rPr>
      </w:pPr>
      <w:r w:rsidRPr="008854EE">
        <w:rPr>
          <w:rFonts w:ascii="Arial" w:hAnsi="Arial" w:cs="Arial"/>
          <w:b/>
          <w:u w:val="single"/>
        </w:rPr>
        <w:t>Do obowiązków osób wykonujących czynności na stanowisku kasjera-opiekuna eksponatów</w:t>
      </w:r>
      <w:r w:rsidRPr="00A06C33">
        <w:rPr>
          <w:rFonts w:ascii="Arial" w:hAnsi="Arial" w:cs="Arial"/>
          <w:u w:val="single"/>
        </w:rPr>
        <w:t xml:space="preserve"> </w:t>
      </w:r>
      <w:r w:rsidRPr="008854EE">
        <w:rPr>
          <w:rFonts w:ascii="Arial" w:hAnsi="Arial" w:cs="Arial"/>
          <w:b/>
          <w:u w:val="single"/>
        </w:rPr>
        <w:t>muzealnych należeć będzie:</w:t>
      </w:r>
    </w:p>
    <w:p w:rsidR="00983EF9" w:rsidRPr="00A06C33" w:rsidRDefault="008854EE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983EF9" w:rsidRPr="00A06C33">
        <w:rPr>
          <w:rFonts w:ascii="Arial" w:hAnsi="Arial" w:cs="Arial"/>
        </w:rPr>
        <w:t xml:space="preserve">Sprzedaż biletów i towaru w sklepiku muzealnym w systemie </w:t>
      </w:r>
      <w:proofErr w:type="spellStart"/>
      <w:r w:rsidR="00983EF9" w:rsidRPr="00A06C33">
        <w:rPr>
          <w:rFonts w:ascii="Arial" w:hAnsi="Arial" w:cs="Arial"/>
        </w:rPr>
        <w:t>Iksoris</w:t>
      </w:r>
      <w:proofErr w:type="spellEnd"/>
      <w:r w:rsidR="00983EF9" w:rsidRPr="00A06C33">
        <w:rPr>
          <w:rFonts w:ascii="Arial" w:hAnsi="Arial" w:cs="Arial"/>
        </w:rPr>
        <w:t>.</w:t>
      </w:r>
    </w:p>
    <w:p w:rsidR="00983EF9" w:rsidRPr="00A06C33" w:rsidRDefault="008854EE" w:rsidP="00983EF9">
      <w:pPr>
        <w:spacing w:after="60" w:line="40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11. </w:t>
      </w:r>
      <w:r w:rsidR="00983EF9" w:rsidRPr="00A06C33">
        <w:rPr>
          <w:rFonts w:ascii="Arial" w:hAnsi="Arial" w:cs="Arial"/>
        </w:rPr>
        <w:t>Obsługa kasy fiskalnej i terminalu płatniczego.</w:t>
      </w:r>
    </w:p>
    <w:p w:rsidR="00983EF9" w:rsidRPr="00A06C33" w:rsidRDefault="008854EE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83EF9" w:rsidRPr="00A06C33">
        <w:rPr>
          <w:rFonts w:ascii="Arial" w:hAnsi="Arial" w:cs="Arial"/>
        </w:rPr>
        <w:t>Realizacja płatności gotówkowych i bezgotówkowych.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983EF9" w:rsidRPr="00A06C33">
        <w:rPr>
          <w:rFonts w:ascii="Arial" w:hAnsi="Arial" w:cs="Arial"/>
        </w:rPr>
        <w:t>Terminowe składanie raportów sprzedaży w Dziale Finansowo – Księgowym.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983EF9" w:rsidRPr="00A06C33">
        <w:rPr>
          <w:rFonts w:ascii="Arial" w:hAnsi="Arial" w:cs="Arial"/>
        </w:rPr>
        <w:t>Terminowe rozliczanie się z wpływów gotówkowych do kasy głównej MG zgodnie z obowiązującą Instrukcją Obiegi i Kontroli Dokumentów 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983EF9" w:rsidRPr="00A06C33">
        <w:rPr>
          <w:rFonts w:ascii="Arial" w:hAnsi="Arial" w:cs="Arial"/>
        </w:rPr>
        <w:t>Sporządzanie codziennych i miesięcznych raportów sprzedaży.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983EF9" w:rsidRPr="00A06C33">
        <w:rPr>
          <w:rFonts w:ascii="Arial" w:hAnsi="Arial" w:cs="Arial"/>
        </w:rPr>
        <w:t>Obecność w pracy podczas inwentaryzacji.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983EF9" w:rsidRPr="00A06C33">
        <w:rPr>
          <w:rFonts w:ascii="Arial" w:hAnsi="Arial" w:cs="Arial"/>
        </w:rPr>
        <w:t>Bieżące informowanie dyżurnego pracownika merytorycznego o wszelkich nieprawidłowościach, 9.zagrożeniach, sytuacjach spornych lub zmianach zaistniałych w czasie pracy .</w:t>
      </w:r>
    </w:p>
    <w:p w:rsidR="00983EF9" w:rsidRPr="00A06C33" w:rsidRDefault="000D7C94" w:rsidP="00983EF9">
      <w:pPr>
        <w:spacing w:after="6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983EF9" w:rsidRPr="00A06C33">
        <w:rPr>
          <w:rFonts w:ascii="Arial" w:hAnsi="Arial" w:cs="Arial"/>
        </w:rPr>
        <w:t>Pozytywna komunikacja ze zwiedzającymi z zachowaniem wysokiej kultury osobistej.</w:t>
      </w:r>
    </w:p>
    <w:p w:rsidR="00983EF9" w:rsidRPr="00A06C33" w:rsidRDefault="00983EF9" w:rsidP="00983EF9">
      <w:pPr>
        <w:spacing w:after="60" w:line="400" w:lineRule="atLeast"/>
        <w:jc w:val="both"/>
        <w:rPr>
          <w:rFonts w:ascii="Arial" w:hAnsi="Arial" w:cs="Arial"/>
        </w:rPr>
      </w:pPr>
      <w:r w:rsidRPr="00A06C33">
        <w:rPr>
          <w:rFonts w:ascii="Arial" w:hAnsi="Arial" w:cs="Arial"/>
        </w:rPr>
        <w:t>Ponadto: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="00983EF9" w:rsidRPr="00A06C33">
        <w:rPr>
          <w:rFonts w:ascii="Arial" w:eastAsia="Times New Roman" w:hAnsi="Arial" w:cs="Arial"/>
          <w:lang w:eastAsia="pl-PL"/>
        </w:rPr>
        <w:t>Dozór nad powierzonym rejonem i eksponatami w godzinach otwarcia Muzeum.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983EF9" w:rsidRPr="00A06C33">
        <w:rPr>
          <w:rFonts w:ascii="Arial" w:eastAsia="Times New Roman" w:hAnsi="Arial" w:cs="Arial"/>
          <w:lang w:eastAsia="pl-PL"/>
        </w:rPr>
        <w:t>Obowiązkowe przebywanie w salach wystawowych w czasie godzin zwiedzania. Opiekun ekspozycji muzealnych opuszczając swoje stanowisko pracy w uzasadnionym wypadku, musi uzyskać zastępstwo.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="00983EF9" w:rsidRPr="00A06C33">
        <w:rPr>
          <w:rFonts w:ascii="Arial" w:eastAsia="Times New Roman" w:hAnsi="Arial" w:cs="Arial"/>
          <w:lang w:eastAsia="pl-PL"/>
        </w:rPr>
        <w:t>Natychmiastowe zawiadamianie przełożonych o najdrobniejszych nawet uszkodzeniach wystroju wnętrz i eksponatów.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 </w:t>
      </w:r>
      <w:r w:rsidR="00983EF9" w:rsidRPr="00A06C33">
        <w:rPr>
          <w:rFonts w:ascii="Arial" w:eastAsia="Times New Roman" w:hAnsi="Arial" w:cs="Arial"/>
          <w:lang w:eastAsia="pl-PL"/>
        </w:rPr>
        <w:t>Zwracanie uwagi zwiedzającym w wypadku ich niestosownego zachowania.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 </w:t>
      </w:r>
      <w:r w:rsidR="00983EF9" w:rsidRPr="00A06C33">
        <w:rPr>
          <w:rFonts w:ascii="Arial" w:eastAsia="Times New Roman" w:hAnsi="Arial" w:cs="Arial"/>
          <w:lang w:eastAsia="pl-PL"/>
        </w:rPr>
        <w:t>Kulturalne i taktowne zachowywanie się w stosunku do gości  Muzeum (zwiedzający, uczestnicy imprez, interesanci). Udzielanie niezbędnych informacji.</w:t>
      </w:r>
    </w:p>
    <w:p w:rsidR="00983EF9" w:rsidRPr="00A06C33" w:rsidRDefault="00DC6F8F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</w:t>
      </w:r>
      <w:r w:rsidR="00983EF9" w:rsidRPr="00A06C33">
        <w:rPr>
          <w:rFonts w:ascii="Arial" w:eastAsia="Times New Roman" w:hAnsi="Arial" w:cs="Arial"/>
          <w:lang w:eastAsia="pl-PL"/>
        </w:rPr>
        <w:t>Utrzymanie porządku i czystości  w salach wystawowych i innych pomieszczeniach powierzonych opiece, a mianowicie:</w:t>
      </w:r>
    </w:p>
    <w:p w:rsidR="00983EF9" w:rsidRPr="00A06C33" w:rsidRDefault="00983EF9" w:rsidP="00983EF9">
      <w:pPr>
        <w:tabs>
          <w:tab w:val="num" w:pos="1440"/>
        </w:tabs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-</w:t>
      </w:r>
      <w:r w:rsidR="00606BFE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 xml:space="preserve">codzienne sprzątanie </w:t>
      </w:r>
      <w:proofErr w:type="spellStart"/>
      <w:r w:rsidRPr="00A06C33">
        <w:rPr>
          <w:rFonts w:ascii="Arial" w:eastAsia="Times New Roman" w:hAnsi="Arial" w:cs="Arial"/>
          <w:lang w:eastAsia="pl-PL"/>
        </w:rPr>
        <w:t>sal</w:t>
      </w:r>
      <w:proofErr w:type="spellEnd"/>
      <w:r w:rsidRPr="00A06C33">
        <w:rPr>
          <w:rFonts w:ascii="Arial" w:eastAsia="Times New Roman" w:hAnsi="Arial" w:cs="Arial"/>
          <w:lang w:eastAsia="pl-PL"/>
        </w:rPr>
        <w:t xml:space="preserve"> i pomieszczeń przed otwarciem Muzeum, odkurzanie, czyszczenie gablot,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-</w:t>
      </w:r>
      <w:r w:rsidR="00606BFE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utrzymanie czystości w pomieszczeniach sanitarnych,</w:t>
      </w:r>
    </w:p>
    <w:p w:rsidR="00983EF9" w:rsidRPr="00A06C33" w:rsidRDefault="00983EF9" w:rsidP="00983EF9">
      <w:pPr>
        <w:jc w:val="both"/>
        <w:rPr>
          <w:rFonts w:ascii="Arial" w:eastAsia="Times New Roman" w:hAnsi="Arial" w:cs="Arial"/>
          <w:lang w:eastAsia="pl-PL"/>
        </w:rPr>
      </w:pPr>
      <w:r w:rsidRPr="00A06C33">
        <w:rPr>
          <w:rFonts w:ascii="Arial" w:eastAsia="Times New Roman" w:hAnsi="Arial" w:cs="Arial"/>
          <w:lang w:eastAsia="pl-PL"/>
        </w:rPr>
        <w:t>-</w:t>
      </w:r>
      <w:r w:rsidR="00606BFE">
        <w:rPr>
          <w:rFonts w:ascii="Arial" w:eastAsia="Times New Roman" w:hAnsi="Arial" w:cs="Arial"/>
          <w:lang w:eastAsia="pl-PL"/>
        </w:rPr>
        <w:t xml:space="preserve"> </w:t>
      </w:r>
      <w:r w:rsidRPr="00A06C33">
        <w:rPr>
          <w:rFonts w:ascii="Arial" w:eastAsia="Times New Roman" w:hAnsi="Arial" w:cs="Arial"/>
          <w:lang w:eastAsia="pl-PL"/>
        </w:rPr>
        <w:t>zmywanie, pastowanie i froterowanie podłóg.</w:t>
      </w:r>
    </w:p>
    <w:p w:rsidR="00983EF9" w:rsidRPr="00A06C33" w:rsidRDefault="00414FE4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19. </w:t>
      </w:r>
      <w:r w:rsidR="00983EF9" w:rsidRPr="00A06C33">
        <w:rPr>
          <w:rFonts w:ascii="Arial" w:eastAsia="Times New Roman" w:hAnsi="Arial" w:cs="Arial"/>
          <w:lang w:eastAsia="pl-PL"/>
        </w:rPr>
        <w:t>Terminowe wykonywanie powierzonych poleceń przełożonych, również nie objętych powyższym zakresem, a mającym na celu dobro instytucji MG.</w:t>
      </w:r>
    </w:p>
    <w:p w:rsidR="00983EF9" w:rsidRPr="00A06C33" w:rsidRDefault="00414FE4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20. </w:t>
      </w:r>
      <w:r w:rsidR="00983EF9" w:rsidRPr="00A06C33">
        <w:rPr>
          <w:rFonts w:ascii="Arial" w:eastAsia="Times New Roman" w:hAnsi="Arial" w:cs="Arial"/>
          <w:lang w:eastAsia="pl-PL"/>
        </w:rPr>
        <w:t>Przestrzeganie porządku i dyscypliny pracy, wykonywanie pracy zgodnie z regulaminami obowiązującymi w MG.</w:t>
      </w:r>
    </w:p>
    <w:p w:rsidR="00983EF9" w:rsidRPr="00A06C33" w:rsidRDefault="00414FE4" w:rsidP="00983EF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21. </w:t>
      </w:r>
      <w:r w:rsidR="00DC6F8F">
        <w:rPr>
          <w:rFonts w:ascii="Arial" w:eastAsia="Times New Roman" w:hAnsi="Arial" w:cs="Arial"/>
          <w:lang w:eastAsia="pl-PL"/>
        </w:rPr>
        <w:t xml:space="preserve"> </w:t>
      </w:r>
      <w:r w:rsidR="00983EF9" w:rsidRPr="00A06C33">
        <w:rPr>
          <w:rFonts w:ascii="Arial" w:eastAsia="Times New Roman" w:hAnsi="Arial" w:cs="Arial"/>
          <w:lang w:eastAsia="pl-PL"/>
        </w:rPr>
        <w:t>Przestrzeganie przepisów oraz zasad bhp, a także przepisów o ochronie p.poż. oraz innych dotyczących bezpieczeństwa w Muzeum</w:t>
      </w:r>
      <w:r w:rsidR="006815F9" w:rsidRPr="00A06C33">
        <w:rPr>
          <w:rFonts w:ascii="Arial" w:eastAsia="Times New Roman" w:hAnsi="Arial" w:cs="Arial"/>
          <w:lang w:eastAsia="pl-PL"/>
        </w:rPr>
        <w:t>.</w:t>
      </w:r>
    </w:p>
    <w:p w:rsidR="006815F9" w:rsidRPr="00A06C33" w:rsidRDefault="00414FE4" w:rsidP="00681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DC6F8F">
        <w:rPr>
          <w:rFonts w:ascii="Arial" w:hAnsi="Arial" w:cs="Arial"/>
        </w:rPr>
        <w:t xml:space="preserve"> </w:t>
      </w:r>
      <w:r w:rsidR="006815F9" w:rsidRPr="00A06C33">
        <w:rPr>
          <w:rFonts w:ascii="Arial" w:hAnsi="Arial" w:cs="Arial"/>
        </w:rPr>
        <w:t>Osoby wykonujące pracę na rzecz Zamawiającego będą ją wykonywać w następujących obiektach Muzeum Gdańska :</w:t>
      </w:r>
    </w:p>
    <w:p w:rsidR="006815F9" w:rsidRPr="00A06C33" w:rsidRDefault="006815F9" w:rsidP="00DC6F8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>Ratusz Głównego Miasta Gdańska, ul. Długa 46/47, Gdańsk</w:t>
      </w:r>
    </w:p>
    <w:p w:rsidR="006815F9" w:rsidRPr="00A06C33" w:rsidRDefault="006815F9" w:rsidP="006815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>Dwór Artusa, ul. Długi Targ 43/44, Gdańsk</w:t>
      </w:r>
    </w:p>
    <w:p w:rsidR="006815F9" w:rsidRPr="00A06C33" w:rsidRDefault="006815F9" w:rsidP="006815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 xml:space="preserve">Dom </w:t>
      </w:r>
      <w:proofErr w:type="spellStart"/>
      <w:r w:rsidRPr="00A06C33">
        <w:rPr>
          <w:rFonts w:ascii="Arial" w:hAnsi="Arial" w:cs="Arial"/>
        </w:rPr>
        <w:t>Uphagena</w:t>
      </w:r>
      <w:proofErr w:type="spellEnd"/>
      <w:r w:rsidRPr="00A06C33">
        <w:rPr>
          <w:rFonts w:ascii="Arial" w:hAnsi="Arial" w:cs="Arial"/>
        </w:rPr>
        <w:t xml:space="preserve"> , ul. Długa 12, Gdańsk</w:t>
      </w:r>
    </w:p>
    <w:p w:rsidR="006815F9" w:rsidRPr="00A06C33" w:rsidRDefault="006815F9" w:rsidP="006815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>Muzeum Bursztynu, Targ Węglowy 26, Gdańsk</w:t>
      </w:r>
    </w:p>
    <w:p w:rsidR="006815F9" w:rsidRPr="00A06C33" w:rsidRDefault="006815F9" w:rsidP="006815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>Muzeum Poczty Polskiej, ul. Obrońców Poczty Polskiej 1 / 2, Gdańsk</w:t>
      </w:r>
    </w:p>
    <w:p w:rsidR="006815F9" w:rsidRPr="00A06C33" w:rsidRDefault="006815F9" w:rsidP="006815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6C33">
        <w:rPr>
          <w:rFonts w:ascii="Arial" w:hAnsi="Arial" w:cs="Arial"/>
        </w:rPr>
        <w:t>Muzeum Nauki Gdańskiej, ul. Wielkie Młyny 10, Gdańsk</w:t>
      </w:r>
    </w:p>
    <w:p w:rsidR="006815F9" w:rsidRPr="00A06C33" w:rsidRDefault="00414FE4" w:rsidP="006815F9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23. </w:t>
      </w:r>
      <w:r w:rsidR="00DC6F8F">
        <w:rPr>
          <w:rFonts w:ascii="Arial" w:hAnsi="Arial" w:cs="Arial"/>
        </w:rPr>
        <w:t xml:space="preserve"> </w:t>
      </w:r>
      <w:r w:rsidR="006815F9" w:rsidRPr="00A06C33">
        <w:rPr>
          <w:rFonts w:ascii="Arial" w:hAnsi="Arial" w:cs="Arial"/>
        </w:rPr>
        <w:t>Praca odbywać się będzie w systemie grafikowym we wszystkie dni tygodnia, w godzinach 8.000-1</w:t>
      </w:r>
      <w:r w:rsidR="000D446F">
        <w:rPr>
          <w:rFonts w:ascii="Arial" w:hAnsi="Arial" w:cs="Arial"/>
        </w:rPr>
        <w:t>9</w:t>
      </w:r>
      <w:r w:rsidR="006815F9" w:rsidRPr="00A06C33">
        <w:rPr>
          <w:rFonts w:ascii="Arial" w:hAnsi="Arial" w:cs="Arial"/>
        </w:rPr>
        <w:t>.00 ( z zachowaniem 8 godzinnego dnia pracy i 40 godzinnego tygodnia pracy).</w:t>
      </w:r>
    </w:p>
    <w:p w:rsidR="006F47F9" w:rsidRPr="00A06C33" w:rsidRDefault="00414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DC6F8F">
        <w:rPr>
          <w:rFonts w:ascii="Arial" w:hAnsi="Arial" w:cs="Arial"/>
        </w:rPr>
        <w:t xml:space="preserve"> </w:t>
      </w:r>
      <w:r w:rsidR="004F4536" w:rsidRPr="00A06C33">
        <w:rPr>
          <w:rFonts w:ascii="Arial" w:hAnsi="Arial" w:cs="Arial"/>
        </w:rPr>
        <w:t>Osoby skierowane  do wykonywania pracy tymczasowej u Zamawiającego powinny cechować się wysoka kulturą osobistą, sumiennością , komunikatywnością i umiejętnością pracy w zespole.</w:t>
      </w:r>
    </w:p>
    <w:p w:rsidR="009F374C" w:rsidRPr="00A06C33" w:rsidRDefault="00414FE4" w:rsidP="009F3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9F374C" w:rsidRPr="00A06C33">
        <w:rPr>
          <w:rFonts w:ascii="Arial" w:hAnsi="Arial" w:cs="Arial"/>
        </w:rPr>
        <w:t>Pracownicy Wykonawcy zobowiązani są do przestrzegania  obowiązujących aktów prawnych, zarządzeń, instrukcji, regulaminów i innych wytycznych obowiązujących u Zamawiającego.</w:t>
      </w:r>
    </w:p>
    <w:p w:rsidR="009F374C" w:rsidRPr="00A06C33" w:rsidRDefault="00414FE4" w:rsidP="009F3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DC6F8F">
        <w:rPr>
          <w:rFonts w:ascii="Arial" w:hAnsi="Arial" w:cs="Arial"/>
        </w:rPr>
        <w:t xml:space="preserve"> </w:t>
      </w:r>
      <w:r w:rsidR="009F374C" w:rsidRPr="00A06C33">
        <w:rPr>
          <w:rFonts w:ascii="Arial" w:hAnsi="Arial" w:cs="Arial"/>
        </w:rPr>
        <w:t>W czasie wykonywania czynności służbowych pracownicy wykonawcy podlegają brygadzistkom opiekunów ekspozycji muzealnych. Winni są również respektowania wszelkich zaleceń ze strony kierowników obiektów oraz pracownika działu bezpieczeństwa Zamawiającego.</w:t>
      </w:r>
    </w:p>
    <w:p w:rsidR="00414FE4" w:rsidRDefault="008854EE" w:rsidP="00414F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8854EE">
        <w:rPr>
          <w:rFonts w:ascii="Arial" w:hAnsi="Arial" w:cs="Arial"/>
          <w:b/>
          <w:u w:val="single"/>
        </w:rPr>
        <w:t>ymagania dodatkowe i klauzula społeczna</w:t>
      </w:r>
    </w:p>
    <w:p w:rsidR="008854EE" w:rsidRPr="00414FE4" w:rsidRDefault="00414FE4" w:rsidP="00414F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27. </w:t>
      </w:r>
      <w:r w:rsidR="008854EE">
        <w:rPr>
          <w:rFonts w:ascii="Arial" w:hAnsi="Arial" w:cs="Arial"/>
        </w:rPr>
        <w:t>Wykonawca deleguje ze swej strony jedną osobę, która będzie odpowiadała za koordynację realizacji zamówienia oraz robocze kontakty z Zamawiającym (Koordynator)</w:t>
      </w:r>
      <w:r w:rsidR="001A57D6">
        <w:rPr>
          <w:rFonts w:ascii="Arial" w:hAnsi="Arial" w:cs="Arial"/>
        </w:rPr>
        <w:t xml:space="preserve"> </w:t>
      </w:r>
      <w:r w:rsidR="008854EE">
        <w:rPr>
          <w:rFonts w:ascii="Arial" w:hAnsi="Arial" w:cs="Arial"/>
        </w:rPr>
        <w:t>.</w:t>
      </w:r>
    </w:p>
    <w:p w:rsidR="001A57D6" w:rsidRDefault="001A57D6" w:rsidP="00414FE4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będzie pozostawać do dyspozycji Zamawiającego w dni robocze w godzinach od 8:00 do 16:00.</w:t>
      </w:r>
    </w:p>
    <w:p w:rsidR="00414FE4" w:rsidRPr="008854EE" w:rsidRDefault="00414FE4" w:rsidP="00414FE4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4 dni od dnia zawarcia umowy w sprawie zamówienia publicznego Wykonawca będący Administratorem danych osobowych osób kierowanych do wykonywania pracy, przekaże Zamawiającemu projekt umowy o powierzeniu przetwarzania danych osobowych, zgodnej z wymogami Rozporządzenia Parlamentu Europejskiego i Rady (UE) 2016/679 z dnia 27 kwietnia 2016 r. w sprawie ochrony osób fizycznych w związku  z przetwarzaniem danych osobowych i w sprawie swobodnego przepływu takich danych </w:t>
      </w:r>
      <w:r>
        <w:rPr>
          <w:rFonts w:ascii="Arial" w:hAnsi="Arial" w:cs="Arial"/>
        </w:rPr>
        <w:lastRenderedPageBreak/>
        <w:t xml:space="preserve">oraz uchylenia dyrektywy 95/46/WE (ogólne rozporządzenie o ochronie danych) Dz. U. UE. L. z 2016 r. Nr </w:t>
      </w:r>
      <w:r w:rsidR="00835BC2">
        <w:rPr>
          <w:rFonts w:ascii="Arial" w:hAnsi="Arial" w:cs="Arial"/>
        </w:rPr>
        <w:t xml:space="preserve">119 z </w:t>
      </w:r>
      <w:proofErr w:type="spellStart"/>
      <w:r w:rsidR="00835BC2">
        <w:rPr>
          <w:rFonts w:ascii="Arial" w:hAnsi="Arial" w:cs="Arial"/>
        </w:rPr>
        <w:t>późn</w:t>
      </w:r>
      <w:proofErr w:type="spellEnd"/>
      <w:r w:rsidR="00835BC2">
        <w:rPr>
          <w:rFonts w:ascii="Arial" w:hAnsi="Arial" w:cs="Arial"/>
        </w:rPr>
        <w:t xml:space="preserve">. zm.).  </w:t>
      </w:r>
    </w:p>
    <w:p w:rsidR="009F374C" w:rsidRDefault="008D6932" w:rsidP="009F37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Zestawienie ilościowe pracowników </w:t>
      </w:r>
    </w:p>
    <w:p w:rsidR="00152BD0" w:rsidRDefault="00152BD0" w:rsidP="00152B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537"/>
      </w:tblGrid>
      <w:tr w:rsidR="00152BD0" w:rsidTr="00152BD0">
        <w:tc>
          <w:tcPr>
            <w:tcW w:w="2830" w:type="dxa"/>
          </w:tcPr>
          <w:p w:rsidR="00152BD0" w:rsidRDefault="00152BD0" w:rsidP="007674C0">
            <w:r>
              <w:t>Miejsce świadczonych usług opiekuna ekspozycji muzealnej</w:t>
            </w:r>
          </w:p>
        </w:tc>
        <w:tc>
          <w:tcPr>
            <w:tcW w:w="1560" w:type="dxa"/>
          </w:tcPr>
          <w:p w:rsidR="00152BD0" w:rsidRDefault="00152BD0" w:rsidP="007674C0">
            <w:r>
              <w:t>m-c</w:t>
            </w:r>
          </w:p>
        </w:tc>
        <w:tc>
          <w:tcPr>
            <w:tcW w:w="1701" w:type="dxa"/>
          </w:tcPr>
          <w:p w:rsidR="00152BD0" w:rsidRDefault="00152BD0" w:rsidP="007674C0">
            <w:r>
              <w:t xml:space="preserve">Szacunkowa ilość godzin </w:t>
            </w:r>
          </w:p>
        </w:tc>
        <w:tc>
          <w:tcPr>
            <w:tcW w:w="1537" w:type="dxa"/>
          </w:tcPr>
          <w:p w:rsidR="00152BD0" w:rsidRDefault="00152BD0" w:rsidP="007674C0">
            <w:r>
              <w:t>Szacunkowa ilość pracowników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 xml:space="preserve">Dom </w:t>
            </w:r>
            <w:proofErr w:type="spellStart"/>
            <w:r>
              <w:t>Uphagena</w:t>
            </w:r>
            <w:proofErr w:type="spellEnd"/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416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4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608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4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736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4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672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4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672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4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>Dwór Artusa</w:t>
            </w:r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152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368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2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336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2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>Muzeum Poczty Polskiej</w:t>
            </w:r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152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184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>Muzeum Bursztynu</w:t>
            </w:r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728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7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1520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10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1840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10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1680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10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1344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8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>Ratusz Głównego Miasta Gdańska</w:t>
            </w:r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456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3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1104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6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1008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6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504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3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>
            <w:r>
              <w:t>Muzeum Nauki Gdańskiej</w:t>
            </w:r>
          </w:p>
        </w:tc>
        <w:tc>
          <w:tcPr>
            <w:tcW w:w="1560" w:type="dxa"/>
          </w:tcPr>
          <w:p w:rsidR="00152BD0" w:rsidRDefault="00152BD0" w:rsidP="007674C0">
            <w:r>
              <w:t>maj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104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czerwiec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152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lipiec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184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sierpień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  <w:tr w:rsidR="00152BD0" w:rsidTr="00152BD0">
        <w:tc>
          <w:tcPr>
            <w:tcW w:w="2830" w:type="dxa"/>
          </w:tcPr>
          <w:p w:rsidR="00152BD0" w:rsidRDefault="00152BD0" w:rsidP="007674C0"/>
        </w:tc>
        <w:tc>
          <w:tcPr>
            <w:tcW w:w="1560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701" w:type="dxa"/>
          </w:tcPr>
          <w:p w:rsidR="00152BD0" w:rsidRDefault="00152BD0" w:rsidP="00152BD0">
            <w:pPr>
              <w:jc w:val="center"/>
            </w:pPr>
            <w:r>
              <w:t>168</w:t>
            </w:r>
          </w:p>
        </w:tc>
        <w:tc>
          <w:tcPr>
            <w:tcW w:w="1537" w:type="dxa"/>
          </w:tcPr>
          <w:p w:rsidR="00152BD0" w:rsidRDefault="00152BD0" w:rsidP="00152BD0">
            <w:pPr>
              <w:jc w:val="center"/>
            </w:pPr>
            <w:r>
              <w:t>1</w:t>
            </w:r>
          </w:p>
        </w:tc>
      </w:tr>
    </w:tbl>
    <w:p w:rsidR="00152BD0" w:rsidRDefault="00152BD0" w:rsidP="00152BD0"/>
    <w:p w:rsidR="00152BD0" w:rsidRDefault="00152BD0" w:rsidP="00152BD0"/>
    <w:p w:rsidR="00152BD0" w:rsidRPr="00D46DFB" w:rsidRDefault="00152BD0" w:rsidP="00152B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684"/>
        <w:gridCol w:w="1434"/>
        <w:gridCol w:w="1667"/>
      </w:tblGrid>
      <w:tr w:rsidR="00152BD0" w:rsidTr="00152BD0">
        <w:tc>
          <w:tcPr>
            <w:tcW w:w="2122" w:type="dxa"/>
          </w:tcPr>
          <w:p w:rsidR="00152BD0" w:rsidRPr="00541BE5" w:rsidRDefault="00152BD0" w:rsidP="007674C0">
            <w:pPr>
              <w:rPr>
                <w:b/>
              </w:rPr>
            </w:pPr>
            <w:r w:rsidRPr="00541BE5">
              <w:rPr>
                <w:b/>
              </w:rPr>
              <w:lastRenderedPageBreak/>
              <w:t>Miejsce świadczonych usług kasjera -opiekuna ekspozycji muzealnej</w:t>
            </w:r>
          </w:p>
        </w:tc>
        <w:tc>
          <w:tcPr>
            <w:tcW w:w="1684" w:type="dxa"/>
          </w:tcPr>
          <w:p w:rsidR="00152BD0" w:rsidRPr="00541BE5" w:rsidRDefault="00152BD0" w:rsidP="007674C0">
            <w:pPr>
              <w:rPr>
                <w:b/>
              </w:rPr>
            </w:pPr>
            <w:r w:rsidRPr="00541BE5">
              <w:rPr>
                <w:b/>
              </w:rPr>
              <w:t>m-c</w:t>
            </w:r>
          </w:p>
        </w:tc>
        <w:tc>
          <w:tcPr>
            <w:tcW w:w="1434" w:type="dxa"/>
          </w:tcPr>
          <w:p w:rsidR="00152BD0" w:rsidRPr="00541BE5" w:rsidRDefault="00152BD0" w:rsidP="007674C0">
            <w:pPr>
              <w:rPr>
                <w:b/>
              </w:rPr>
            </w:pPr>
            <w:r w:rsidRPr="00541BE5">
              <w:rPr>
                <w:b/>
              </w:rPr>
              <w:t>Szacunkowa ilość godzin</w:t>
            </w:r>
          </w:p>
        </w:tc>
        <w:tc>
          <w:tcPr>
            <w:tcW w:w="1667" w:type="dxa"/>
          </w:tcPr>
          <w:p w:rsidR="00152BD0" w:rsidRPr="00541BE5" w:rsidRDefault="00152BD0" w:rsidP="007674C0">
            <w:pPr>
              <w:rPr>
                <w:b/>
              </w:rPr>
            </w:pPr>
            <w:r w:rsidRPr="00541BE5">
              <w:rPr>
                <w:b/>
              </w:rPr>
              <w:t>Szacunkowa ilość pracowników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r w:rsidRPr="00D46DFB">
              <w:t>Muzeum Nauki Gdańskiej</w:t>
            </w:r>
          </w:p>
        </w:tc>
        <w:tc>
          <w:tcPr>
            <w:tcW w:w="1684" w:type="dxa"/>
          </w:tcPr>
          <w:p w:rsidR="00152BD0" w:rsidRPr="00D46DFB" w:rsidRDefault="00152BD0" w:rsidP="007674C0">
            <w:r w:rsidRPr="00D46DFB">
              <w:t>maj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312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3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 w:rsidRPr="00D46DFB">
              <w:t>czerwiec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456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3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 w:rsidRPr="00D46DFB">
              <w:t>lipiec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552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3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 w:rsidRPr="00D46DFB">
              <w:t>sierpień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504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3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 w:rsidRPr="00D46DFB">
              <w:t>wrzesień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504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 w:rsidRPr="00D46DFB">
              <w:rPr>
                <w:rFonts w:asciiTheme="majorHAnsi" w:hAnsiTheme="majorHAnsi"/>
              </w:rPr>
              <w:t>3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Muzeum Poczty Polskiej</w:t>
            </w:r>
          </w:p>
        </w:tc>
        <w:tc>
          <w:tcPr>
            <w:tcW w:w="1684" w:type="dxa"/>
          </w:tcPr>
          <w:p w:rsidR="00152BD0" w:rsidRPr="00D46DFB" w:rsidRDefault="00152BD0" w:rsidP="007674C0">
            <w:r>
              <w:t>maja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>
              <w:t>czerwiec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>
              <w:t>lipiec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Pr="00D46DFB" w:rsidRDefault="00152BD0" w:rsidP="007674C0">
            <w:r>
              <w:t>sierpień</w:t>
            </w:r>
          </w:p>
        </w:tc>
        <w:tc>
          <w:tcPr>
            <w:tcW w:w="1434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1667" w:type="dxa"/>
          </w:tcPr>
          <w:p w:rsidR="00152BD0" w:rsidRPr="00D46DFB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52BD0" w:rsidRPr="00D46DFB" w:rsidTr="00152BD0">
        <w:tc>
          <w:tcPr>
            <w:tcW w:w="2122" w:type="dxa"/>
          </w:tcPr>
          <w:p w:rsidR="00152BD0" w:rsidRPr="00D46DFB" w:rsidRDefault="00152BD0" w:rsidP="007674C0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:rsidR="00152BD0" w:rsidRDefault="00152BD0" w:rsidP="007674C0">
            <w:r>
              <w:t>wrzesień</w:t>
            </w:r>
          </w:p>
        </w:tc>
        <w:tc>
          <w:tcPr>
            <w:tcW w:w="1434" w:type="dxa"/>
          </w:tcPr>
          <w:p w:rsidR="00152BD0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667" w:type="dxa"/>
          </w:tcPr>
          <w:p w:rsidR="00152BD0" w:rsidRDefault="00152BD0" w:rsidP="00152B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152BD0" w:rsidRPr="00D46DFB" w:rsidRDefault="00152BD0" w:rsidP="00152BD0">
      <w:pPr>
        <w:rPr>
          <w:rFonts w:asciiTheme="majorHAnsi" w:hAnsiTheme="majorHAnsi"/>
        </w:rPr>
      </w:pPr>
    </w:p>
    <w:p w:rsidR="00152BD0" w:rsidRPr="00D46DFB" w:rsidRDefault="00152BD0" w:rsidP="00152BD0">
      <w:pPr>
        <w:rPr>
          <w:rFonts w:asciiTheme="majorHAnsi" w:hAnsiTheme="majorHAnsi"/>
        </w:rPr>
      </w:pPr>
      <w:bookmarkStart w:id="1" w:name="_GoBack"/>
      <w:bookmarkEnd w:id="1"/>
    </w:p>
    <w:p w:rsidR="00152BD0" w:rsidRPr="008D6932" w:rsidRDefault="00152BD0" w:rsidP="009F374C">
      <w:pPr>
        <w:rPr>
          <w:rFonts w:ascii="Arial" w:hAnsi="Arial" w:cs="Arial"/>
          <w:b/>
        </w:rPr>
      </w:pPr>
    </w:p>
    <w:sectPr w:rsidR="00152BD0" w:rsidRPr="008D6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EE" w:rsidRDefault="00C61AEE" w:rsidP="00730E29">
      <w:pPr>
        <w:spacing w:after="0" w:line="240" w:lineRule="auto"/>
      </w:pPr>
      <w:r>
        <w:separator/>
      </w:r>
    </w:p>
  </w:endnote>
  <w:endnote w:type="continuationSeparator" w:id="0">
    <w:p w:rsidR="00C61AEE" w:rsidRDefault="00C61AEE" w:rsidP="007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EE" w:rsidRDefault="00C61AEE" w:rsidP="00730E29">
      <w:pPr>
        <w:spacing w:after="0" w:line="240" w:lineRule="auto"/>
      </w:pPr>
      <w:r>
        <w:separator/>
      </w:r>
    </w:p>
  </w:footnote>
  <w:footnote w:type="continuationSeparator" w:id="0">
    <w:p w:rsidR="00C61AEE" w:rsidRDefault="00C61AEE" w:rsidP="007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29" w:rsidRDefault="00730E29">
    <w:pPr>
      <w:pStyle w:val="Nagwek"/>
    </w:pPr>
  </w:p>
  <w:p w:rsidR="00730E29" w:rsidRDefault="00730E29">
    <w:pPr>
      <w:pStyle w:val="Nagwek"/>
    </w:pPr>
  </w:p>
  <w:p w:rsidR="00730E29" w:rsidRDefault="00C61A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49.7pt;margin-top:-129.3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730E29" w:rsidRDefault="00730E29">
    <w:pPr>
      <w:pStyle w:val="Nagwek"/>
    </w:pPr>
  </w:p>
  <w:p w:rsidR="00730E29" w:rsidRDefault="00730E29">
    <w:pPr>
      <w:pStyle w:val="Nagwek"/>
    </w:pPr>
  </w:p>
  <w:p w:rsidR="00730E29" w:rsidRDefault="00730E29">
    <w:pPr>
      <w:pStyle w:val="Nagwek"/>
    </w:pPr>
  </w:p>
  <w:p w:rsidR="00730E29" w:rsidRDefault="00730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BB4"/>
    <w:multiLevelType w:val="hybridMultilevel"/>
    <w:tmpl w:val="E9E6DF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340F9"/>
    <w:multiLevelType w:val="hybridMultilevel"/>
    <w:tmpl w:val="75B2A0BE"/>
    <w:lvl w:ilvl="0" w:tplc="1E7E0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CA7"/>
    <w:multiLevelType w:val="hybridMultilevel"/>
    <w:tmpl w:val="A1F8489E"/>
    <w:lvl w:ilvl="0" w:tplc="07D6E81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5CD3"/>
    <w:multiLevelType w:val="hybridMultilevel"/>
    <w:tmpl w:val="5D1A14FA"/>
    <w:lvl w:ilvl="0" w:tplc="3F564B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D0676F"/>
    <w:multiLevelType w:val="multilevel"/>
    <w:tmpl w:val="5FEA1E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7252C2"/>
    <w:multiLevelType w:val="hybridMultilevel"/>
    <w:tmpl w:val="2DA2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CDB"/>
    <w:multiLevelType w:val="multilevel"/>
    <w:tmpl w:val="2AD487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43B57"/>
    <w:multiLevelType w:val="hybridMultilevel"/>
    <w:tmpl w:val="613C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BAC"/>
    <w:multiLevelType w:val="hybridMultilevel"/>
    <w:tmpl w:val="DDCC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1"/>
    <w:rsid w:val="00055E99"/>
    <w:rsid w:val="000D446F"/>
    <w:rsid w:val="000D7C94"/>
    <w:rsid w:val="00101ABD"/>
    <w:rsid w:val="00152BD0"/>
    <w:rsid w:val="00195CB0"/>
    <w:rsid w:val="001A57D6"/>
    <w:rsid w:val="00414FE4"/>
    <w:rsid w:val="004F4536"/>
    <w:rsid w:val="00606BFE"/>
    <w:rsid w:val="006815F9"/>
    <w:rsid w:val="006D2B7B"/>
    <w:rsid w:val="006D4FFE"/>
    <w:rsid w:val="006F47F9"/>
    <w:rsid w:val="00730E29"/>
    <w:rsid w:val="00835BC2"/>
    <w:rsid w:val="008854EE"/>
    <w:rsid w:val="008D6932"/>
    <w:rsid w:val="0090013C"/>
    <w:rsid w:val="00962722"/>
    <w:rsid w:val="00983EF9"/>
    <w:rsid w:val="009F374C"/>
    <w:rsid w:val="00A06C33"/>
    <w:rsid w:val="00A75AF2"/>
    <w:rsid w:val="00AD40CC"/>
    <w:rsid w:val="00B2059D"/>
    <w:rsid w:val="00B56559"/>
    <w:rsid w:val="00B84D9B"/>
    <w:rsid w:val="00C61AEE"/>
    <w:rsid w:val="00DC0031"/>
    <w:rsid w:val="00DC6F8F"/>
    <w:rsid w:val="00E66B19"/>
    <w:rsid w:val="00EA085F"/>
    <w:rsid w:val="00F32000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27F996"/>
  <w15:chartTrackingRefBased/>
  <w15:docId w15:val="{309DA171-173D-449C-AB34-D9ADDD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031"/>
    <w:pPr>
      <w:keepNext/>
      <w:keepLines/>
      <w:numPr>
        <w:numId w:val="2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031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C003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8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29"/>
  </w:style>
  <w:style w:type="paragraph" w:styleId="Stopka">
    <w:name w:val="footer"/>
    <w:basedOn w:val="Normalny"/>
    <w:link w:val="StopkaZnak"/>
    <w:uiPriority w:val="99"/>
    <w:unhideWhenUsed/>
    <w:rsid w:val="007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EE4C-C3E8-4B8D-B518-534C07C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Kroplewska</dc:creator>
  <cp:keywords/>
  <dc:description/>
  <cp:lastModifiedBy>Elżbieta Miłosierna</cp:lastModifiedBy>
  <cp:revision>14</cp:revision>
  <cp:lastPrinted>2019-03-26T08:16:00Z</cp:lastPrinted>
  <dcterms:created xsi:type="dcterms:W3CDTF">2019-03-25T11:46:00Z</dcterms:created>
  <dcterms:modified xsi:type="dcterms:W3CDTF">2019-04-02T09:20:00Z</dcterms:modified>
</cp:coreProperties>
</file>